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E221" w14:textId="77777777" w:rsidR="00F76CB8" w:rsidRDefault="00F76CB8" w:rsidP="00F76CB8">
      <w:pPr>
        <w:pStyle w:val="a6"/>
        <w:ind w:left="6738" w:firstLine="352"/>
        <w:rPr>
          <w:rFonts w:ascii="Times New Roman" w:hAnsi="Times New Roman"/>
          <w:b/>
          <w:i/>
          <w:szCs w:val="22"/>
        </w:rPr>
      </w:pPr>
    </w:p>
    <w:tbl>
      <w:tblPr>
        <w:tblpPr w:leftFromText="180" w:rightFromText="180" w:vertAnchor="text" w:horzAnchor="margin" w:tblpX="-561" w:tblpY="-226"/>
        <w:tblW w:w="10173" w:type="dxa"/>
        <w:tblLook w:val="00A0" w:firstRow="1" w:lastRow="0" w:firstColumn="1" w:lastColumn="0" w:noHBand="0" w:noVBand="0"/>
      </w:tblPr>
      <w:tblGrid>
        <w:gridCol w:w="10173"/>
      </w:tblGrid>
      <w:tr w:rsidR="00F76CB8" w:rsidRPr="00325435" w14:paraId="2144864F" w14:textId="77777777" w:rsidTr="008D2113">
        <w:trPr>
          <w:trHeight w:val="993"/>
        </w:trPr>
        <w:tc>
          <w:tcPr>
            <w:tcW w:w="10173" w:type="dxa"/>
          </w:tcPr>
          <w:p w14:paraId="39B9ED3F" w14:textId="77777777" w:rsidR="00F76CB8" w:rsidRPr="00325435" w:rsidRDefault="00F76CB8" w:rsidP="008D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3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__</w:t>
            </w:r>
          </w:p>
          <w:p w14:paraId="2CCF5AE3" w14:textId="77777777" w:rsidR="00F76CB8" w:rsidRPr="00325435" w:rsidRDefault="00A773A8" w:rsidP="008D2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возмещения затрат за пользование имуществом</w:t>
            </w:r>
          </w:p>
          <w:p w14:paraId="29DE7781" w14:textId="77777777" w:rsidR="00F76CB8" w:rsidRPr="00325435" w:rsidRDefault="00F76CB8" w:rsidP="008D2113">
            <w:pPr>
              <w:tabs>
                <w:tab w:val="left" w:pos="195"/>
                <w:tab w:val="right" w:pos="995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Нур-Султан</w:t>
            </w:r>
            <w:proofErr w:type="gramStart"/>
            <w:r w:rsidRPr="003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«  </w:t>
            </w:r>
            <w:proofErr w:type="gramEnd"/>
            <w:r w:rsidRPr="00325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 _____________ 202_г.</w:t>
            </w:r>
          </w:p>
          <w:p w14:paraId="569B5CD0" w14:textId="77777777" w:rsidR="00F76CB8" w:rsidRPr="00325435" w:rsidRDefault="00F76CB8" w:rsidP="008D2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550" w:type="pct"/>
        <w:tblInd w:w="-743" w:type="dxa"/>
        <w:tblLook w:val="01E0" w:firstRow="1" w:lastRow="1" w:firstColumn="1" w:lastColumn="1" w:noHBand="0" w:noVBand="0"/>
      </w:tblPr>
      <w:tblGrid>
        <w:gridCol w:w="4978"/>
        <w:gridCol w:w="5406"/>
      </w:tblGrid>
      <w:tr w:rsidR="00F76CB8" w:rsidRPr="00325435" w14:paraId="592C532F" w14:textId="77777777" w:rsidTr="008D2113">
        <w:tc>
          <w:tcPr>
            <w:tcW w:w="5000" w:type="pct"/>
            <w:gridSpan w:val="2"/>
          </w:tcPr>
          <w:p w14:paraId="5CE14A02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Акционерное общество «Астана-Региональная Электросетевая Компания»,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именуемое в дальнейшем «</w:t>
            </w:r>
            <w:r w:rsidR="00A773A8">
              <w:rPr>
                <w:rFonts w:eastAsia="Calibri"/>
                <w:bCs/>
                <w:sz w:val="24"/>
                <w:szCs w:val="24"/>
                <w:lang w:eastAsia="en-US"/>
              </w:rPr>
              <w:t>Сторона-1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», в лице _______________, действующего на основании _________, с одной стороны и 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__________,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именуемое/</w:t>
            </w:r>
            <w:proofErr w:type="spellStart"/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ый</w:t>
            </w:r>
            <w:proofErr w:type="spellEnd"/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дальнейшем «</w:t>
            </w:r>
            <w:r w:rsidR="00A773A8">
              <w:rPr>
                <w:rFonts w:eastAsia="Calibri"/>
                <w:bCs/>
                <w:sz w:val="24"/>
                <w:szCs w:val="24"/>
                <w:lang w:eastAsia="en-US"/>
              </w:rPr>
              <w:t>Сторона-2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», в лице ____________, действующей/его на основании ___________ с другой стороны, совместно именуемые «Стороны», заключили настоящий договор </w:t>
            </w:r>
            <w:r w:rsidR="00D23EC3" w:rsidRPr="00D23EC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возмещения затрат за пользование имуществом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(далее – Договор) о нижеследующем:</w:t>
            </w:r>
          </w:p>
          <w:p w14:paraId="49E1093D" w14:textId="77777777" w:rsidR="00F76CB8" w:rsidRPr="00325435" w:rsidRDefault="00F76CB8" w:rsidP="008D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CB8" w:rsidRPr="00325435" w14:paraId="287893CC" w14:textId="77777777" w:rsidTr="008D2113">
        <w:tc>
          <w:tcPr>
            <w:tcW w:w="5000" w:type="pct"/>
            <w:gridSpan w:val="2"/>
          </w:tcPr>
          <w:p w14:paraId="14800CBE" w14:textId="77777777" w:rsidR="00F76CB8" w:rsidRPr="00325435" w:rsidRDefault="00F76CB8" w:rsidP="008D2113">
            <w:pPr>
              <w:pStyle w:val="1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1. Предмет договора</w:t>
            </w:r>
          </w:p>
          <w:p w14:paraId="0F758043" w14:textId="77777777" w:rsidR="00F76CB8" w:rsidRPr="00325435" w:rsidRDefault="00A773A8" w:rsidP="00F76CB8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clear" w:pos="360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Сторона-1</w:t>
            </w:r>
            <w:r w:rsidR="00F76CB8"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обязуется предоставить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Стороне-2</w:t>
            </w:r>
            <w:r w:rsidR="00F76CB8"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плату во временное пользование имущество (помещение) общей площадью ________, расположенное по адресу: ________ (далее – Объект), 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Сторона-2</w:t>
            </w:r>
            <w:r w:rsidR="00F76CB8"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обязуется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возмещать Стороне-1 стоимость затрат, понесенных Стороной-1 за пользование Стороной-2 Объектом</w:t>
            </w:r>
            <w:r w:rsidR="00F76CB8"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размере и сроки, указанные в настоящем Договоре.</w:t>
            </w:r>
          </w:p>
          <w:p w14:paraId="29C63666" w14:textId="77777777" w:rsidR="00F76CB8" w:rsidRPr="00325435" w:rsidRDefault="00F76CB8" w:rsidP="00F76CB8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clear" w:pos="360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>Целевое использование Объекта: _______________________________.</w:t>
            </w:r>
          </w:p>
          <w:p w14:paraId="3421B967" w14:textId="77777777" w:rsidR="00F76CB8" w:rsidRPr="00325435" w:rsidRDefault="00F76CB8" w:rsidP="00F76CB8">
            <w:pPr>
              <w:widowControl w:val="0"/>
              <w:numPr>
                <w:ilvl w:val="1"/>
                <w:numId w:val="3"/>
              </w:numPr>
              <w:tabs>
                <w:tab w:val="clear" w:pos="360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Передаваемый Объект принадлежит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Стороне-1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праве собственности/на балансе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Стороны-1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0CD26FCD" w14:textId="77777777" w:rsidR="00F76CB8" w:rsidRPr="00325435" w:rsidRDefault="00F76CB8" w:rsidP="00F76CB8">
            <w:pPr>
              <w:widowControl w:val="0"/>
              <w:numPr>
                <w:ilvl w:val="1"/>
                <w:numId w:val="3"/>
              </w:numPr>
              <w:shd w:val="clear" w:color="auto" w:fill="FFFFFF"/>
              <w:tabs>
                <w:tab w:val="clear" w:pos="360"/>
                <w:tab w:val="num" w:pos="46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 подлежит передаче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Стороне-2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путем подписания Сторонами акта приема-передачи в срок не позднее 5 (пяти) рабочих дней после его подписания.</w:t>
            </w:r>
          </w:p>
          <w:p w14:paraId="0017B49D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F76CB8" w:rsidRPr="00325435" w14:paraId="3EAB66FB" w14:textId="77777777" w:rsidTr="008D2113">
        <w:tc>
          <w:tcPr>
            <w:tcW w:w="5000" w:type="pct"/>
            <w:gridSpan w:val="2"/>
          </w:tcPr>
          <w:p w14:paraId="34CACBC2" w14:textId="77777777" w:rsidR="00F76CB8" w:rsidRPr="00325435" w:rsidRDefault="00A773A8" w:rsidP="00F76CB8">
            <w:pPr>
              <w:pStyle w:val="ac"/>
              <w:numPr>
                <w:ilvl w:val="0"/>
                <w:numId w:val="3"/>
              </w:numPr>
              <w:tabs>
                <w:tab w:val="left" w:pos="1620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Возмещение затрат</w:t>
            </w:r>
            <w:r w:rsidR="00F76CB8" w:rsidRPr="00325435">
              <w:rPr>
                <w:b/>
                <w:sz w:val="24"/>
                <w:szCs w:val="24"/>
              </w:rPr>
              <w:t xml:space="preserve"> по договору</w:t>
            </w:r>
          </w:p>
          <w:p w14:paraId="62F7A000" w14:textId="77777777" w:rsidR="00F76CB8" w:rsidRPr="00325435" w:rsidRDefault="00F76CB8" w:rsidP="008D2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435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Возмещение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стоимости затрат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Стороной-2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осуществляется с «____» ________ 20____ года в размере __________________ (___________) тенге за квадратный метр.</w:t>
            </w:r>
          </w:p>
          <w:p w14:paraId="50C207A0" w14:textId="77777777" w:rsidR="00F76CB8" w:rsidRPr="00325435" w:rsidRDefault="00F76CB8" w:rsidP="00A77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затрат возмещается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73A8">
              <w:rPr>
                <w:rFonts w:ascii="Times New Roman" w:hAnsi="Times New Roman" w:cs="Times New Roman"/>
                <w:bCs/>
                <w:sz w:val="24"/>
                <w:szCs w:val="24"/>
              </w:rPr>
              <w:t>Стороной-2 Стороне-1</w:t>
            </w:r>
            <w:r w:rsidRPr="003254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ежемесячно, в срок не позднее 10 (десятого) числа расчетного месяца, на основании Договора. Форма оплаты-безналичный расчет (банковский перевод).</w:t>
            </w:r>
          </w:p>
        </w:tc>
      </w:tr>
      <w:tr w:rsidR="00F76CB8" w:rsidRPr="00325435" w14:paraId="01CDE78A" w14:textId="77777777" w:rsidTr="008D2113">
        <w:tc>
          <w:tcPr>
            <w:tcW w:w="5000" w:type="pct"/>
            <w:gridSpan w:val="2"/>
          </w:tcPr>
          <w:p w14:paraId="509A8D90" w14:textId="77777777" w:rsidR="00F76CB8" w:rsidRPr="00325435" w:rsidRDefault="00F76CB8" w:rsidP="008D2113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25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3.Права и </w:t>
            </w:r>
            <w:r w:rsidRPr="00325435">
              <w:rPr>
                <w:rFonts w:ascii="Times New Roman" w:hAnsi="Times New Roman" w:cs="Times New Roman"/>
                <w:b/>
                <w:sz w:val="24"/>
              </w:rPr>
              <w:t>обязанности сторон</w:t>
            </w:r>
          </w:p>
          <w:p w14:paraId="5435BA1C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b/>
                <w:color w:val="000000"/>
                <w:sz w:val="24"/>
                <w:szCs w:val="24"/>
              </w:rPr>
              <w:t xml:space="preserve">3.1. </w:t>
            </w:r>
            <w:r w:rsidR="00CF5C8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Сторона-1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обязан</w:t>
            </w:r>
            <w:r w:rsidR="00CF5C8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2C31941F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3.1.1.Передать </w:t>
            </w:r>
            <w:r w:rsidR="00CF5C8E">
              <w:rPr>
                <w:rFonts w:eastAsia="Calibri"/>
                <w:bCs/>
                <w:sz w:val="24"/>
                <w:szCs w:val="24"/>
                <w:lang w:eastAsia="en-US"/>
              </w:rPr>
              <w:t>Стороне-2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Объект в состоянии, соответствующем условиям Договора и его пригодности для эксплуатации на основании акта приема-передачи не позднее 5 (пяти) рабочих дней с момента его подписания;</w:t>
            </w:r>
          </w:p>
          <w:p w14:paraId="050C3BD6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3.1.2. Принять Объект в течение 5 (пяти) рабочих дней с момента истечения срока действия либо расторжения настоящего Договора на основании акта приема-передачи;</w:t>
            </w:r>
          </w:p>
          <w:p w14:paraId="41603AA9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3.1.3. Не передавать данное помещение третьим лицам или осуществлять любые действия, связанные с отчуждением и продажей, на период действия Договора;</w:t>
            </w:r>
          </w:p>
          <w:p w14:paraId="23B74EE5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3.1.4. В случае реорганизации передать свои права и обязанности другому юридическому лицу в соответствии с законодательством Республики Казахстан.</w:t>
            </w:r>
          </w:p>
          <w:p w14:paraId="4A5A7770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3.2. 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Права </w:t>
            </w:r>
            <w:r w:rsidR="007371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Стороны-1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0BA4F223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3.2.1. Предъявлять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Стороне-2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требование о прекращении права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пользования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возмещении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Стороной-2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убытков в случае ненадлежащего исполнения своих обязательств по Договору;</w:t>
            </w:r>
          </w:p>
          <w:p w14:paraId="51E9D226" w14:textId="77777777" w:rsidR="00F76CB8" w:rsidRPr="00325435" w:rsidRDefault="00737111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3.2.2. Менять стоимость возмещения затрат</w:t>
            </w:r>
            <w:r w:rsidR="00F76CB8" w:rsidRPr="00325435">
              <w:rPr>
                <w:rFonts w:eastAsia="Calibri"/>
                <w:bCs/>
                <w:sz w:val="24"/>
                <w:szCs w:val="24"/>
                <w:lang w:eastAsia="en-US"/>
              </w:rPr>
              <w:t>, указанной в настоящем Договоре в течение действия договора, но не чаще 2 (двух) раз в год с момента заключения настоящего Договора</w:t>
            </w:r>
          </w:p>
          <w:p w14:paraId="122FE6CE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3.2.3. Не менее 2 (двух) раз в год проводить инвентаризацию и проверку на предмет наличия, состояния и оценки переданного в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пользование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Объекта и давать указания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Стороне-2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 необходимости прекращения действий/осуществления деятельности, противоречащей условиям Договора;</w:t>
            </w:r>
          </w:p>
          <w:p w14:paraId="52B62EFF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3.2.4. Давать для исполнения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Стороной-2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указаний об устранении нарушений порядка эксплуатации и целевого использования Объекта.</w:t>
            </w:r>
          </w:p>
          <w:p w14:paraId="3235D563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3.3. </w:t>
            </w:r>
            <w:r w:rsidR="007371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Сторона-2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обязан</w:t>
            </w:r>
            <w:r w:rsidR="0073711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а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56480E41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3.3.1.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ab/>
              <w:t>Принять Объект на основании подписанного между Сторонами акта приема-передачи, не позднее 5 (пяти) рабочих дней;</w:t>
            </w:r>
          </w:p>
          <w:p w14:paraId="2557C4E8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3.3.2. Обеспечить сохранность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Объекта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исправном и надлежащем состоянии, и использовать Объект в соответствии с условиями настоящего Договора, а также с его целевым назначением;</w:t>
            </w:r>
          </w:p>
          <w:p w14:paraId="3329C456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3.3.3. В случае порчи либо утраты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Объекта Стороны-1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 использовании Объекта, возместить причиненный материальный ущерб в денежном выражении либо в случае согласия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течение 30 (тридцати) календарных дней устранить его собственными силами за свой счет;</w:t>
            </w:r>
          </w:p>
          <w:p w14:paraId="645DD8BA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3.3.4. В случае порчи либо утраты Объекта при его использовании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Стороной-2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Сторона-2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осуществляет защиту прав и интер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есов своими силами и средствами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;  </w:t>
            </w:r>
          </w:p>
          <w:p w14:paraId="7F504E54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color w:val="000000"/>
                <w:sz w:val="24"/>
                <w:szCs w:val="24"/>
              </w:rPr>
              <w:t xml:space="preserve">3.3.5.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Допускать к Объекту представителей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для проведения плановой инвентаризации и проверок;</w:t>
            </w:r>
          </w:p>
          <w:p w14:paraId="46D9E8E6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3.3.6. Нести полную юри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дическую ответственность перед Стороной-1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государственными контролирующими и иными органами за возможные происшествия (в том числе вред), материальный и иной ущерб интересам любых третьих лиц, возникающие в результате несоблюдения требований законодательства Республики Казахстан;</w:t>
            </w:r>
          </w:p>
          <w:p w14:paraId="30C8871D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3.3.7. В случае предъявления каких-либо штрафных санкций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Стороне-1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за возможные происшествия, произошедшие в результате деятельности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Стороны-2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 момента заключения настоящего Договора, возместить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Стороне-</w:t>
            </w:r>
            <w:proofErr w:type="gramStart"/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  <w:r w:rsidR="00737111"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всю</w:t>
            </w:r>
            <w:proofErr w:type="gramEnd"/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сумму штрафных санкций в течение 10 (десяти) рабочих дней;</w:t>
            </w:r>
          </w:p>
          <w:p w14:paraId="17F428EC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3.3.8. На основании дефектного акта, составленного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Стороной-1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и в согласованные с ним сроки, производить за свой счет текущий и/или капитальный ремонт Объекта;</w:t>
            </w:r>
          </w:p>
          <w:p w14:paraId="0CD2A0DB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3.3.9. В размере, порядке, сроки, определенные Сторонами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настоящему Договору, возмещать стоимость затрат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за пользование Объектом;</w:t>
            </w:r>
          </w:p>
          <w:p w14:paraId="0771B11A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3.3.10. Возвратить Объект в течение 5 (пяти) рабочих дней после истечения срока действия настоящего Договора или прекращения действия договора</w:t>
            </w:r>
            <w:r w:rsidR="0052422F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том состоянии, в котором был получен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52422F">
              <w:rPr>
                <w:rFonts w:eastAsia="Calibri"/>
                <w:bCs/>
                <w:sz w:val="24"/>
                <w:szCs w:val="24"/>
                <w:lang w:eastAsia="en-US"/>
              </w:rPr>
              <w:t>Объект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 учетом нормального износа и неотделимых улучшений, если иное не предусмотрено соглашением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торон путем подписания Сторонами акта приема-передачи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Объекта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;</w:t>
            </w:r>
          </w:p>
          <w:p w14:paraId="2FA3E71F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3.3.11. В течение 5 (пяти) рабочих дней представлять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Стороне-1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письменном виде копии заключенных договоров субаренды в отношении Объекта, после письменного согласия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 передачи Объекта в субаренду;</w:t>
            </w:r>
          </w:p>
          <w:p w14:paraId="3DE65E56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3.3.12. В течение 5 (пяти) рабочих дней письменно представлять запрашиваемую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Стороной-1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информацию и документы в связи с исполнением или связанных с исполнением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Стороной-2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обязательств по настоящему договору;</w:t>
            </w:r>
          </w:p>
          <w:p w14:paraId="49BDED6C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3.3.13. Производить капитальный или текущий ремонт, внутреннюю перепланировку только после письменного согласия 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соответствии с требованиями законодательства Республики Казахстан;</w:t>
            </w:r>
          </w:p>
          <w:p w14:paraId="164A1C75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  <w:tab w:val="left" w:pos="1056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3.3.14. В случае отсутствия правоустанавливающих документов обеспечить их восстановление/изготовление не позднее 5 (пяти) месяцев со дня подписания Договора за свой счет и своими силами по согласованию с</w:t>
            </w:r>
            <w:r w:rsidR="00737111">
              <w:rPr>
                <w:rFonts w:eastAsia="Calibri"/>
                <w:bCs/>
                <w:sz w:val="24"/>
                <w:szCs w:val="24"/>
                <w:lang w:eastAsia="en-US"/>
              </w:rPr>
              <w:t>о Стороной-1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;</w:t>
            </w:r>
          </w:p>
          <w:p w14:paraId="34326E46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3.3.15. Производить денежные расчеты на Объекте с обязательным применением контрольно-кассовых машин, за исключением случаев, установленных Налоговым кодексом, а также обеспечить установку и применение в местах осуществления своей деятельности оборудования (устройства), предназначенного для приема платежей с использованием платежных карточек, а также принимать платежи с использованием платежных карточек.</w:t>
            </w:r>
          </w:p>
          <w:p w14:paraId="0DBD4EFF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3.3.17. Зарегистрировать настоящий Договор в органах юстиции не позднее 6 (шести) месяцев со дня подписания Договора в соответствии и в порядке, установленном законодательством РК, в случае заключения договора на срок более 1 года.</w:t>
            </w:r>
          </w:p>
          <w:p w14:paraId="328C3EC4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3.4. 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Права </w:t>
            </w:r>
            <w:r w:rsidR="00C90B81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Стороны-2</w:t>
            </w:r>
            <w:r w:rsidRPr="0032543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:</w:t>
            </w:r>
          </w:p>
          <w:p w14:paraId="4950AC89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3.4.1. Запрашивать у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информацию, необходимую для использования Объекта.</w:t>
            </w:r>
          </w:p>
          <w:p w14:paraId="36F7DA9D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3.4.2. Получать доход от использования Объекта;</w:t>
            </w:r>
          </w:p>
          <w:p w14:paraId="5D8A8084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3.4.3. Предпринимать действия в рамках и в соответствии с требованиями, установленными 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законодательством Республики Казахстан и настоящим Договором, без права принятия любых мер и решений, влекущих за собой фактическое отчуждение и/или ухудшение всего, либо части </w:t>
            </w:r>
            <w:r w:rsidR="0052422F">
              <w:rPr>
                <w:rFonts w:eastAsia="Calibri"/>
                <w:bCs/>
                <w:sz w:val="24"/>
                <w:szCs w:val="24"/>
                <w:lang w:eastAsia="en-US"/>
              </w:rPr>
              <w:t>Объекта</w:t>
            </w:r>
            <w:r w:rsidRPr="00325435">
              <w:rPr>
                <w:rFonts w:eastAsia="Calibri"/>
                <w:bCs/>
                <w:sz w:val="24"/>
                <w:szCs w:val="24"/>
                <w:lang w:eastAsia="en-US"/>
              </w:rPr>
              <w:t>;</w:t>
            </w:r>
          </w:p>
          <w:p w14:paraId="25712CBC" w14:textId="77777777" w:rsidR="00F76CB8" w:rsidRPr="0032543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76CB8" w:rsidRPr="00A75095" w14:paraId="6632EF9F" w14:textId="77777777" w:rsidTr="008D2113">
        <w:tc>
          <w:tcPr>
            <w:tcW w:w="5000" w:type="pct"/>
            <w:gridSpan w:val="2"/>
          </w:tcPr>
          <w:p w14:paraId="5338584C" w14:textId="77777777" w:rsidR="00F76CB8" w:rsidRDefault="00F76CB8" w:rsidP="00F76CB8">
            <w:pPr>
              <w:pStyle w:val="a9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75095">
              <w:rPr>
                <w:b/>
                <w:bCs/>
                <w:sz w:val="24"/>
                <w:szCs w:val="24"/>
              </w:rPr>
              <w:lastRenderedPageBreak/>
              <w:t xml:space="preserve">Улучшение </w:t>
            </w:r>
            <w:r w:rsidR="00C90B81">
              <w:rPr>
                <w:b/>
                <w:bCs/>
                <w:sz w:val="24"/>
                <w:szCs w:val="24"/>
              </w:rPr>
              <w:t>используемого</w:t>
            </w:r>
            <w:r w:rsidRPr="00A7509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Объекта</w:t>
            </w:r>
          </w:p>
          <w:p w14:paraId="33A03A2C" w14:textId="77777777" w:rsidR="00F76CB8" w:rsidRPr="00A75095" w:rsidRDefault="00F76CB8" w:rsidP="008D2113">
            <w:pPr>
              <w:pStyle w:val="a9"/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24E47D4E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sz w:val="24"/>
                <w:szCs w:val="24"/>
              </w:rPr>
              <w:t xml:space="preserve">4.1. 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Отделимые без вреда улучшения Объекта, произведенные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Стороной-2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 письменного согласия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являются его собственностью. Неотделимые улучшения переходят в собственность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Сторона-2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этом случае не имеет права на возмещение стоимости этих улучшений.</w:t>
            </w:r>
          </w:p>
          <w:p w14:paraId="6CA7F293" w14:textId="77777777" w:rsidR="00F76CB8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4.2. Стоимость отделимых и неотделимых улучшений Объекта, произведенных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Стороной-2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, возмещению не подлежат.</w:t>
            </w:r>
          </w:p>
          <w:p w14:paraId="0211D80F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14:paraId="019A653C" w14:textId="77777777" w:rsidR="00F76CB8" w:rsidRDefault="00F76CB8" w:rsidP="00F76CB8">
            <w:pPr>
              <w:pStyle w:val="a9"/>
              <w:numPr>
                <w:ilvl w:val="0"/>
                <w:numId w:val="4"/>
              </w:numPr>
              <w:spacing w:after="0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A75095">
              <w:rPr>
                <w:b/>
                <w:bCs/>
                <w:sz w:val="24"/>
                <w:szCs w:val="24"/>
              </w:rPr>
              <w:t>Ответственность за нарушение обязательств</w:t>
            </w:r>
          </w:p>
          <w:p w14:paraId="1B2A619A" w14:textId="77777777" w:rsidR="00F76CB8" w:rsidRPr="00A75095" w:rsidRDefault="00F76CB8" w:rsidP="008D2113">
            <w:pPr>
              <w:pStyle w:val="a9"/>
              <w:spacing w:after="0"/>
              <w:ind w:left="0" w:firstLine="0"/>
              <w:rPr>
                <w:b/>
                <w:bCs/>
                <w:sz w:val="24"/>
                <w:szCs w:val="24"/>
              </w:rPr>
            </w:pPr>
          </w:p>
          <w:p w14:paraId="43EF2143" w14:textId="77777777" w:rsidR="00F76CB8" w:rsidRPr="00A75095" w:rsidRDefault="00F76CB8" w:rsidP="00F76CB8">
            <w:pPr>
              <w:pStyle w:val="1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За неисполнение или ненадлежащее исполнение обязательств по Договору Стороны несут ответственность в соответствии с Договором, а в части не урегулированной Договором, ответственность Сторон регулируется законодательством Республики Казахстан.</w:t>
            </w:r>
          </w:p>
          <w:p w14:paraId="47DBE99C" w14:textId="77777777" w:rsidR="00F76CB8" w:rsidRPr="00A75095" w:rsidRDefault="00F76CB8" w:rsidP="00F76CB8">
            <w:pPr>
              <w:pStyle w:val="1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случае просрочки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возмещения затрат за пользования Объектом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Сторона-1 имеет право взыскать со Стороны-2 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неустойку в размере 0,1 % от суммы задолженности за каждый день просрочки</w:t>
            </w:r>
            <w:r w:rsidRPr="000937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но не более 10% от годового размера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стоимости затрат</w:t>
            </w:r>
            <w:r w:rsidRPr="0009375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14:paraId="5A9DD4CB" w14:textId="77777777" w:rsidR="00F76CB8" w:rsidRPr="00A75095" w:rsidRDefault="00F76CB8" w:rsidP="00F76CB8">
            <w:pPr>
              <w:pStyle w:val="1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случае несвоевременного возврата Объекта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Сторона-2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уплачивает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Стороне-1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стоимость затрат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за все время просрочки, кроме того, уплачивает пеню в размере 0,5 % от годового размера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стоимости затрат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за каждый день просрочки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</w:t>
            </w:r>
            <w:r w:rsidRPr="0009375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но не более 10% от годового размера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стоимости затрат</w:t>
            </w:r>
            <w:r w:rsidRPr="0009375E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14:paraId="73F968C1" w14:textId="77777777" w:rsidR="00F76CB8" w:rsidRDefault="00F76CB8" w:rsidP="00F76CB8">
            <w:pPr>
              <w:pStyle w:val="1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В случае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,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если Объект по окончании Договора возвращается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>Стороной-2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состоянии, не соответствующем при его получении (за исключением нормального износа), </w:t>
            </w:r>
            <w:r w:rsidR="00C90B8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Сторона-2 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возмещает ущерб по балансовой стоимости, при необходимости возмещает расходы по проведению строительно-монтажных работ.</w:t>
            </w:r>
          </w:p>
          <w:p w14:paraId="42349B5D" w14:textId="77777777" w:rsidR="00F76CB8" w:rsidRPr="00D17FDA" w:rsidRDefault="00C90B81" w:rsidP="00F76CB8">
            <w:pPr>
              <w:pStyle w:val="1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Сторона-2</w:t>
            </w:r>
            <w:r w:rsidR="00F76CB8" w:rsidRPr="00D17FD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несет ответственность за нарушение норм и правил техники безопасности и охране труда, правил пожарной безопасности, экологических и санитарных и иных норм, и правил, действующих в Республике Казахстан, в том числе за причинение вреда жизни и здоровью своих работников и третьих лиц, в результате своей деятельности.</w:t>
            </w:r>
          </w:p>
          <w:p w14:paraId="7739244F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F76CB8" w:rsidRPr="00A75095" w14:paraId="541FC9D2" w14:textId="77777777" w:rsidTr="008D2113">
        <w:tc>
          <w:tcPr>
            <w:tcW w:w="5000" w:type="pct"/>
            <w:gridSpan w:val="2"/>
          </w:tcPr>
          <w:p w14:paraId="4B1F8997" w14:textId="77777777" w:rsidR="00F76CB8" w:rsidRPr="00F021EF" w:rsidRDefault="00F76CB8" w:rsidP="008D211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2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Обстоятельства непреодолимой силы</w:t>
            </w:r>
          </w:p>
          <w:p w14:paraId="13EE561A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bCs/>
                <w:sz w:val="24"/>
                <w:szCs w:val="24"/>
              </w:rPr>
              <w:t>6.1.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Стороны освобождаются от ответственности за полное или частичное невыполнение   обязательств по настоящему Договору, если оно явилось следствием обстоятельств непреодолимой силы.</w:t>
            </w:r>
          </w:p>
          <w:p w14:paraId="3969DAAB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6.2. Под обстоятельствами непреодолимой силы понимаются обстоятельства, которые возникли после заключения Договора в результате событий чрезвычайного характера, которые не могут быть предусмотрены стороной и не зависят от неё. К обстоятельствам непреодолимой силы относятся обстоятельства, связанные с военными действиями и    стихийными    бедствиями.</w:t>
            </w:r>
          </w:p>
          <w:p w14:paraId="2CF6A6F1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6.3. Сторона, которая не в состоянии выполнить обязательства по настоящему Договору вследствие обстоятельств, указанных в пункте 6.2. настоящего Договора, должна известить другую Сторону о наступлении этих обстоятельств в письменном виде в разумные сроки с   приложением соответствующих документов, подтверждающих возникновение данных обстоятельств. Указанные документы должны быть подтверждены и удостоверены уполномоченным органом Республики Казахстан или торгово-промышленной палатой.</w:t>
            </w:r>
          </w:p>
          <w:p w14:paraId="0D6F36B5" w14:textId="77777777" w:rsidR="00F76CB8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6.4. Если обстоятельства непреодолимой силы продолжают действовать в течение более 1 (одного) месяца, каждая из Сторон имеет право отказаться от дальнейшего исполнения Договора, в этом случае Стороны обязуются произвести взаиморасчеты по настоящему Договору за фактически оказанные Услуги и по произведенным платежам.</w:t>
            </w:r>
          </w:p>
          <w:p w14:paraId="7E927858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sz w:val="24"/>
                <w:szCs w:val="24"/>
              </w:rPr>
            </w:pPr>
          </w:p>
        </w:tc>
      </w:tr>
      <w:tr w:rsidR="00F76CB8" w:rsidRPr="00A75095" w14:paraId="0F1B2D0E" w14:textId="77777777" w:rsidTr="008D2113">
        <w:trPr>
          <w:trHeight w:val="2056"/>
        </w:trPr>
        <w:tc>
          <w:tcPr>
            <w:tcW w:w="5000" w:type="pct"/>
            <w:gridSpan w:val="2"/>
            <w:hideMark/>
          </w:tcPr>
          <w:p w14:paraId="628E4EE2" w14:textId="77777777" w:rsidR="00F76CB8" w:rsidRPr="00A75095" w:rsidRDefault="00F76CB8" w:rsidP="008D211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 w:rsidRPr="00A75095">
              <w:rPr>
                <w:b/>
                <w:bCs/>
                <w:sz w:val="24"/>
                <w:szCs w:val="24"/>
              </w:rPr>
              <w:lastRenderedPageBreak/>
              <w:t>7. Порядок разрешения споров</w:t>
            </w:r>
          </w:p>
          <w:p w14:paraId="08752CE4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sz w:val="24"/>
                <w:szCs w:val="24"/>
              </w:rPr>
              <w:t xml:space="preserve">7.1. 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Все споры и разногласия, возникающие в процессе исполнения, изменения, расторжения настоящего Договора, разрешаются путем переговоров. </w:t>
            </w:r>
          </w:p>
          <w:p w14:paraId="1247D2D0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7.2. В случае не достижения согласия, споры разрешаются в судебном порядке в СМЭС г.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Нур-Султан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14:paraId="686F40F0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7.3. Все вопросы, непредусмотренные Договором, регулируются законодательством Республики Казахстан.</w:t>
            </w:r>
          </w:p>
        </w:tc>
      </w:tr>
      <w:tr w:rsidR="00F76CB8" w:rsidRPr="00A75095" w14:paraId="54A1AA6B" w14:textId="77777777" w:rsidTr="008D2113">
        <w:trPr>
          <w:trHeight w:val="2028"/>
        </w:trPr>
        <w:tc>
          <w:tcPr>
            <w:tcW w:w="5000" w:type="pct"/>
            <w:gridSpan w:val="2"/>
          </w:tcPr>
          <w:p w14:paraId="209C1AD9" w14:textId="77777777" w:rsidR="00F76CB8" w:rsidRDefault="00F76CB8" w:rsidP="008D21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758">
              <w:rPr>
                <w:rFonts w:ascii="Times New Roman" w:hAnsi="Times New Roman"/>
                <w:b/>
                <w:sz w:val="24"/>
                <w:szCs w:val="24"/>
              </w:rPr>
              <w:t>8. Конфиденциальность</w:t>
            </w:r>
          </w:p>
          <w:p w14:paraId="1FBEC97B" w14:textId="77777777" w:rsidR="00F76CB8" w:rsidRPr="00AD6758" w:rsidRDefault="00F76CB8" w:rsidP="008D211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443492" w14:textId="77777777" w:rsidR="00F76CB8" w:rsidRPr="00A75095" w:rsidRDefault="00F76CB8" w:rsidP="00C90B81">
            <w:pPr>
              <w:pStyle w:val="a6"/>
              <w:ind w:left="-79" w:firstLine="0"/>
            </w:pPr>
            <w:r w:rsidRPr="00AD6758">
              <w:rPr>
                <w:rFonts w:ascii="Times New Roman" w:hAnsi="Times New Roman"/>
                <w:sz w:val="24"/>
                <w:szCs w:val="24"/>
              </w:rPr>
              <w:t>8.1.</w:t>
            </w:r>
            <w:r w:rsidRPr="00AD675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Документация и условия </w:t>
            </w:r>
            <w:r w:rsidR="00C90B8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возмещения стоимости затрат</w:t>
            </w:r>
            <w:r w:rsidRPr="00AD675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передаваемые сторонами друг другу по настоящему Договору, являются конфиденциальными и не будут ими опубликовываться и/или распространяться для всеобщего сведения, а также передаваться третьим лицам без предварительного письменного согласия другой стороны, за исключением требований органов, имеющих право в установленном порядке требовать информацию по настоящему Договору.</w:t>
            </w:r>
          </w:p>
        </w:tc>
      </w:tr>
      <w:tr w:rsidR="00F76CB8" w:rsidRPr="00A75095" w14:paraId="00E9FBF9" w14:textId="77777777" w:rsidTr="008D2113">
        <w:trPr>
          <w:trHeight w:val="615"/>
        </w:trPr>
        <w:tc>
          <w:tcPr>
            <w:tcW w:w="5000" w:type="pct"/>
            <w:gridSpan w:val="2"/>
            <w:hideMark/>
          </w:tcPr>
          <w:p w14:paraId="59139B91" w14:textId="77777777" w:rsidR="00F76CB8" w:rsidRDefault="00F76CB8" w:rsidP="00893338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1086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Порядок расторжения договора</w:t>
            </w:r>
          </w:p>
          <w:p w14:paraId="6043FB91" w14:textId="77777777" w:rsidR="00F76CB8" w:rsidRPr="0021086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08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2B16C71D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9.1. Настоящий Договор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может быть расторгнут по соглашению Сторон в случаях, предусмотренных законодательством Республики Казахстан.</w:t>
            </w:r>
          </w:p>
          <w:p w14:paraId="23E16A6B" w14:textId="77777777" w:rsidR="00F76CB8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9.2. По требованию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Стороны-1 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Договор может быть расторгнут в одностороннем порядке и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Объект возвращен Стороне-1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в следующих случаях:</w:t>
            </w:r>
          </w:p>
          <w:p w14:paraId="19BC5E45" w14:textId="77777777" w:rsidR="00F76CB8" w:rsidRPr="00002024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1) если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Сторона-2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пользуется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Объектом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с существенным нарушением условий Договора или назначения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Объекта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; </w:t>
            </w:r>
          </w:p>
          <w:p w14:paraId="6A7936E9" w14:textId="77777777" w:rsidR="00F76CB8" w:rsidRPr="00002024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2) если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Сторона-2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умышленно существенно ухудшает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Объект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; </w:t>
            </w:r>
          </w:p>
          <w:p w14:paraId="473C6B2D" w14:textId="77777777" w:rsidR="00F76CB8" w:rsidRPr="00002024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3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) если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Сторона-2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более двух раз по истечении установленного Договором срока платежа не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возмещает стоимость затрат за пользование Объектом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; </w:t>
            </w:r>
          </w:p>
          <w:p w14:paraId="73E871B7" w14:textId="77777777" w:rsidR="00F76CB8" w:rsidRPr="00002024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4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) если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Сторона-2 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не производит капитальный ремонт в разумные сроки;</w:t>
            </w:r>
          </w:p>
          <w:p w14:paraId="375F678D" w14:textId="77777777" w:rsidR="00F76CB8" w:rsidRPr="00002024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5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) если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Сторона-2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в течение года не произвел государственную регистрацию прав на недвижимое имущество в соответствии и в порядке, установленном законодательством РК;</w:t>
            </w:r>
          </w:p>
          <w:p w14:paraId="62145F9E" w14:textId="77777777" w:rsidR="00F76CB8" w:rsidRPr="00002024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7) если </w:t>
            </w:r>
            <w:r w:rsidR="00C90B81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Сторона-2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отказывается от заключения дополнительного соглашения в связи с изменениями условий Договора, в т.ч. в связи с увеличением размера </w:t>
            </w:r>
            <w:r w:rsidR="00893338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стоимости возмещения затрат</w:t>
            </w: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;</w:t>
            </w:r>
          </w:p>
          <w:p w14:paraId="42A5109B" w14:textId="77777777" w:rsidR="00F76CB8" w:rsidRPr="00002024" w:rsidRDefault="00F76CB8" w:rsidP="008D2113">
            <w:pPr>
              <w:pStyle w:val="a6"/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ascii="Times New Roman" w:eastAsia="Calibri" w:hAnsi="Times New Roman"/>
                <w:color w:val="000000"/>
                <w:spacing w:val="3"/>
                <w:sz w:val="24"/>
                <w:szCs w:val="24"/>
                <w:lang w:eastAsia="en-US"/>
              </w:rPr>
              <w:t>8) в иных случаях, предусмотренных законодательством Республики Казахстан.</w:t>
            </w:r>
          </w:p>
          <w:p w14:paraId="517AECD7" w14:textId="77777777" w:rsidR="00F76CB8" w:rsidRPr="00002024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9.3. Договор может быть досрочно расторгнут по требованию </w:t>
            </w:r>
            <w:r w:rsidR="00893338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Стороны-2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 в следующих случаях: </w:t>
            </w:r>
          </w:p>
          <w:p w14:paraId="73DCC879" w14:textId="77777777" w:rsidR="00F76CB8" w:rsidRPr="00002024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1) </w:t>
            </w:r>
            <w:r w:rsidR="00893338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Сторона-1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 не предоставляет </w:t>
            </w: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Объект 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в пользование </w:t>
            </w:r>
            <w:r w:rsidR="00893338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Стороне-2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 либо создает препятствия пользованию </w:t>
            </w: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Объектом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 в соответствии с условиями Договора или </w:t>
            </w:r>
            <w:r w:rsidRPr="00757FBD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назначением </w:t>
            </w:r>
            <w:r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Объекта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;</w:t>
            </w:r>
          </w:p>
          <w:p w14:paraId="7803B806" w14:textId="77777777" w:rsidR="00F76CB8" w:rsidRPr="00002024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2) если </w:t>
            </w:r>
            <w:r w:rsidR="00893338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Объект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 в силу обстоятельств, за которые </w:t>
            </w:r>
            <w:r w:rsidR="00893338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Сторона-2</w:t>
            </w: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 xml:space="preserve"> не отвечает, окажется в состоянии, не пригодном для пользования.</w:t>
            </w:r>
          </w:p>
          <w:p w14:paraId="41B7B7F0" w14:textId="77777777" w:rsidR="00F76CB8" w:rsidRPr="00002024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</w:pPr>
            <w:r w:rsidRPr="00002024">
              <w:rPr>
                <w:rFonts w:eastAsia="Calibri"/>
                <w:color w:val="000000"/>
                <w:spacing w:val="3"/>
                <w:sz w:val="24"/>
                <w:szCs w:val="24"/>
                <w:lang w:eastAsia="en-US"/>
              </w:rPr>
              <w:t>3) в иных случаях, предусмотренных законодательством Республики Казахстан.</w:t>
            </w:r>
          </w:p>
          <w:p w14:paraId="40185278" w14:textId="77777777" w:rsidR="00F76CB8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rFonts w:eastAsia="Calibri"/>
                <w:bCs/>
                <w:sz w:val="24"/>
                <w:szCs w:val="24"/>
                <w:lang w:eastAsia="en-US"/>
              </w:rPr>
              <w:t>9.4.В случае расторжения настоящего Договора, инициирующая Сторона, обязана письменно уведомить другую Сторону не менее чем за 30 (тридцать) дней до предполагаемой даты расторжения, по истечении которых Договор считается расторгнутым.</w:t>
            </w:r>
          </w:p>
          <w:p w14:paraId="0020AF19" w14:textId="77777777" w:rsidR="00893338" w:rsidRPr="00A75095" w:rsidRDefault="0089333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F76CB8" w:rsidRPr="00A75095" w14:paraId="201D6329" w14:textId="77777777" w:rsidTr="008D2113">
        <w:trPr>
          <w:trHeight w:val="1561"/>
        </w:trPr>
        <w:tc>
          <w:tcPr>
            <w:tcW w:w="5000" w:type="pct"/>
            <w:gridSpan w:val="2"/>
            <w:hideMark/>
          </w:tcPr>
          <w:p w14:paraId="2B74212E" w14:textId="77777777" w:rsidR="00F76CB8" w:rsidRDefault="00F76CB8" w:rsidP="00893338">
            <w:pPr>
              <w:pStyle w:val="1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89333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Дополнительные положения</w:t>
            </w:r>
          </w:p>
          <w:p w14:paraId="21299986" w14:textId="77777777" w:rsidR="00893338" w:rsidRPr="00893338" w:rsidRDefault="00893338" w:rsidP="00893338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1083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  <w:p w14:paraId="53F35E21" w14:textId="77777777" w:rsidR="00F76CB8" w:rsidRPr="0021086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5095">
              <w:rPr>
                <w:bCs/>
                <w:sz w:val="24"/>
                <w:szCs w:val="24"/>
              </w:rPr>
              <w:t xml:space="preserve">10.1. 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Настоящий Договор вступает в силу с момента его подписания и действует до «__</w:t>
            </w:r>
            <w:proofErr w:type="gramStart"/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_»_</w:t>
            </w:r>
            <w:proofErr w:type="gramEnd"/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________  20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___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года.</w:t>
            </w:r>
            <w:r w:rsidR="0089333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В случае необходимости распространяет свое действие на взаимоотношения Сторон сложившиеся с «___</w:t>
            </w:r>
            <w:proofErr w:type="gramStart"/>
            <w:r w:rsidR="00893338">
              <w:rPr>
                <w:rFonts w:eastAsia="Calibri"/>
                <w:bCs/>
                <w:sz w:val="24"/>
                <w:szCs w:val="24"/>
                <w:lang w:eastAsia="en-US"/>
              </w:rPr>
              <w:t>_»_</w:t>
            </w:r>
            <w:proofErr w:type="gramEnd"/>
            <w:r w:rsidR="00893338">
              <w:rPr>
                <w:rFonts w:eastAsia="Calibri"/>
                <w:bCs/>
                <w:sz w:val="24"/>
                <w:szCs w:val="24"/>
                <w:lang w:eastAsia="en-US"/>
              </w:rPr>
              <w:t>_______ 20____ года</w:t>
            </w:r>
          </w:p>
          <w:p w14:paraId="3A6EF786" w14:textId="77777777" w:rsidR="00F76CB8" w:rsidRPr="0021086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10.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.Все</w:t>
            </w:r>
            <w:proofErr w:type="gramEnd"/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приложения, упомянутые в настоящем Договоре, являются его неотъемлемой частью.</w:t>
            </w:r>
          </w:p>
          <w:p w14:paraId="4E1A99DC" w14:textId="77777777" w:rsidR="00F76CB8" w:rsidRPr="0021086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10.</w:t>
            </w:r>
            <w:r w:rsidR="00893338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Все дополнения и изменения к настоящему Договору, будут считаться действительными, если они выполнены в письменном виде, подписаны уполномоченными лицами Сторон и скреплены печатями.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 </w:t>
            </w:r>
          </w:p>
          <w:p w14:paraId="6D8D6004" w14:textId="77777777" w:rsidR="00F76CB8" w:rsidRPr="0021086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10.</w:t>
            </w:r>
            <w:r w:rsidR="00893338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. После подписания настоящего Договора все предыдущие переговоры в устной и письменной форме по Договору утрачивают силу.</w:t>
            </w:r>
          </w:p>
          <w:p w14:paraId="63A96426" w14:textId="77777777" w:rsidR="00F76CB8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10.</w:t>
            </w:r>
            <w:r w:rsidR="00893338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. Настоящий Договор составлен в двух экземплярах на русском языке, которые имеют одинаковую юридическую силу, по одному экземпляру для </w:t>
            </w:r>
            <w:r w:rsidR="00D23EC3">
              <w:rPr>
                <w:rFonts w:eastAsia="Calibri"/>
                <w:bCs/>
                <w:sz w:val="24"/>
                <w:szCs w:val="24"/>
                <w:lang w:eastAsia="en-US"/>
              </w:rPr>
              <w:t>Стороны-1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и </w:t>
            </w:r>
            <w:r w:rsidR="00D23EC3">
              <w:rPr>
                <w:rFonts w:eastAsia="Calibri"/>
                <w:bCs/>
                <w:sz w:val="24"/>
                <w:szCs w:val="24"/>
                <w:lang w:eastAsia="en-US"/>
              </w:rPr>
              <w:t>Стороны-2</w:t>
            </w:r>
            <w:r w:rsidRPr="00210865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14:paraId="7473F8D1" w14:textId="77777777" w:rsidR="00F76CB8" w:rsidRPr="00A75095" w:rsidRDefault="00F76CB8" w:rsidP="008D2113">
            <w:pPr>
              <w:pStyle w:val="1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76CB8" w:rsidRPr="00A75095" w14:paraId="085785B3" w14:textId="77777777" w:rsidTr="008D2113">
        <w:tc>
          <w:tcPr>
            <w:tcW w:w="5000" w:type="pct"/>
            <w:gridSpan w:val="2"/>
          </w:tcPr>
          <w:p w14:paraId="2271F1D7" w14:textId="77777777" w:rsidR="00F76CB8" w:rsidRPr="00A75095" w:rsidRDefault="00F76CB8" w:rsidP="008D2113">
            <w:pPr>
              <w:jc w:val="center"/>
              <w:rPr>
                <w:b/>
                <w:bCs/>
                <w:sz w:val="24"/>
                <w:szCs w:val="24"/>
              </w:rPr>
            </w:pPr>
            <w:r w:rsidRPr="00F0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11. Юридические адреса и банковские реквизиты сторон:</w:t>
            </w:r>
          </w:p>
        </w:tc>
      </w:tr>
      <w:tr w:rsidR="00F76CB8" w:rsidRPr="00A75095" w14:paraId="20A631FA" w14:textId="77777777" w:rsidTr="008D2113">
        <w:tc>
          <w:tcPr>
            <w:tcW w:w="2397" w:type="pct"/>
          </w:tcPr>
          <w:p w14:paraId="20B0C72C" w14:textId="77777777" w:rsidR="00F76CB8" w:rsidRPr="00E34356" w:rsidRDefault="00893338" w:rsidP="008D2113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Сторона-1</w:t>
            </w:r>
            <w:r w:rsidR="00F76CB8" w:rsidRPr="00E34356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8D59DBB" w14:textId="77777777" w:rsidR="00F76CB8" w:rsidRPr="00E34356" w:rsidRDefault="00F76CB8" w:rsidP="008D2113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E34356">
              <w:rPr>
                <w:rFonts w:ascii="Times New Roman" w:hAnsi="Times New Roman"/>
                <w:b/>
                <w:sz w:val="24"/>
              </w:rPr>
              <w:t>АО «</w:t>
            </w:r>
            <w:r>
              <w:rPr>
                <w:rFonts w:ascii="Times New Roman" w:hAnsi="Times New Roman"/>
                <w:b/>
                <w:sz w:val="24"/>
              </w:rPr>
              <w:t>Астана-РЭК</w:t>
            </w:r>
            <w:r w:rsidRPr="00E34356">
              <w:rPr>
                <w:rFonts w:ascii="Times New Roman" w:hAnsi="Times New Roman"/>
                <w:b/>
                <w:sz w:val="24"/>
              </w:rPr>
              <w:t>»</w:t>
            </w:r>
          </w:p>
          <w:p w14:paraId="7610D1FE" w14:textId="77777777" w:rsidR="00F76CB8" w:rsidRPr="00E34356" w:rsidRDefault="00F76CB8" w:rsidP="008D2113">
            <w:pPr>
              <w:pStyle w:val="a6"/>
              <w:rPr>
                <w:rFonts w:ascii="Times New Roman" w:hAnsi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010000, г"/>
              </w:smartTagPr>
              <w:r w:rsidRPr="00E34356">
                <w:rPr>
                  <w:rFonts w:ascii="Times New Roman" w:hAnsi="Times New Roman"/>
                  <w:sz w:val="24"/>
                </w:rPr>
                <w:t>010000, г</w:t>
              </w:r>
            </w:smartTag>
            <w:r w:rsidRPr="00E34356"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/>
                <w:sz w:val="24"/>
              </w:rPr>
              <w:t>Нур-Султан</w:t>
            </w:r>
            <w:r w:rsidRPr="00E34356">
              <w:rPr>
                <w:rFonts w:ascii="Times New Roman" w:hAnsi="Times New Roman"/>
                <w:sz w:val="24"/>
              </w:rPr>
              <w:t>, ул</w:t>
            </w:r>
            <w:r>
              <w:rPr>
                <w:rFonts w:ascii="Times New Roman" w:hAnsi="Times New Roman"/>
                <w:sz w:val="24"/>
              </w:rPr>
              <w:t>. Домалак ана, 9</w:t>
            </w:r>
          </w:p>
          <w:p w14:paraId="7E54ECEA" w14:textId="77777777" w:rsidR="00F76CB8" w:rsidRPr="00E34356" w:rsidRDefault="00F76CB8" w:rsidP="008D2113">
            <w:pPr>
              <w:pStyle w:val="a6"/>
              <w:rPr>
                <w:rFonts w:ascii="Times New Roman" w:hAnsi="Times New Roman"/>
                <w:sz w:val="24"/>
              </w:rPr>
            </w:pPr>
            <w:r w:rsidRPr="00E34356">
              <w:rPr>
                <w:rFonts w:ascii="Times New Roman" w:hAnsi="Times New Roman"/>
                <w:sz w:val="24"/>
              </w:rPr>
              <w:t>БИН 101040011375</w:t>
            </w:r>
          </w:p>
          <w:p w14:paraId="1B11BFBA" w14:textId="77777777" w:rsidR="00F76CB8" w:rsidRPr="00E34356" w:rsidRDefault="00F76CB8" w:rsidP="008D2113">
            <w:pPr>
              <w:pStyle w:val="a6"/>
              <w:rPr>
                <w:rFonts w:ascii="Times New Roman" w:hAnsi="Times New Roman"/>
                <w:sz w:val="24"/>
              </w:rPr>
            </w:pPr>
            <w:r w:rsidRPr="00BD06A1">
              <w:rPr>
                <w:rFonts w:ascii="Times New Roman" w:hAnsi="Times New Roman"/>
                <w:sz w:val="24"/>
              </w:rPr>
              <w:t xml:space="preserve">БИК 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14:paraId="12F4F9A5" w14:textId="77777777" w:rsidR="00F76CB8" w:rsidRPr="00E34356" w:rsidRDefault="00F76CB8" w:rsidP="008D2113">
            <w:pPr>
              <w:pStyle w:val="a6"/>
              <w:rPr>
                <w:rFonts w:ascii="Times New Roman" w:hAnsi="Times New Roman"/>
                <w:sz w:val="24"/>
              </w:rPr>
            </w:pPr>
            <w:r w:rsidRPr="00E34356">
              <w:rPr>
                <w:rFonts w:ascii="Times New Roman" w:hAnsi="Times New Roman"/>
                <w:sz w:val="24"/>
              </w:rPr>
              <w:t xml:space="preserve">ИИК </w:t>
            </w:r>
            <w:r w:rsidRPr="00BD06A1">
              <w:rPr>
                <w:rFonts w:ascii="Times New Roman" w:hAnsi="Times New Roman"/>
                <w:sz w:val="24"/>
              </w:rPr>
              <w:t>KZ</w:t>
            </w:r>
            <w:r>
              <w:rPr>
                <w:rFonts w:ascii="Times New Roman" w:hAnsi="Times New Roman"/>
                <w:sz w:val="24"/>
              </w:rPr>
              <w:t>_____</w:t>
            </w:r>
          </w:p>
          <w:p w14:paraId="5B19F5D2" w14:textId="77777777" w:rsidR="00F76CB8" w:rsidRPr="00E34356" w:rsidRDefault="00F76CB8" w:rsidP="008D2113">
            <w:pPr>
              <w:pStyle w:val="a6"/>
              <w:rPr>
                <w:rFonts w:ascii="Times New Roman" w:hAnsi="Times New Roman"/>
                <w:sz w:val="24"/>
              </w:rPr>
            </w:pPr>
            <w:proofErr w:type="spellStart"/>
            <w:r w:rsidRPr="00E34356">
              <w:rPr>
                <w:rFonts w:ascii="Times New Roman" w:hAnsi="Times New Roman"/>
                <w:sz w:val="24"/>
              </w:rPr>
              <w:t>Кбе</w:t>
            </w:r>
            <w:proofErr w:type="spellEnd"/>
            <w:r w:rsidRPr="00E34356">
              <w:rPr>
                <w:rFonts w:ascii="Times New Roman" w:hAnsi="Times New Roman"/>
                <w:sz w:val="24"/>
              </w:rPr>
              <w:t xml:space="preserve"> 16</w:t>
            </w:r>
          </w:p>
          <w:p w14:paraId="0DF8730D" w14:textId="77777777" w:rsidR="00F76CB8" w:rsidRPr="00BD06A1" w:rsidRDefault="00F76CB8" w:rsidP="008D2113">
            <w:pPr>
              <w:pStyle w:val="a6"/>
              <w:rPr>
                <w:rFonts w:ascii="Times New Roman" w:hAnsi="Times New Roman"/>
                <w:sz w:val="24"/>
              </w:rPr>
            </w:pPr>
            <w:r w:rsidRPr="00BD06A1">
              <w:rPr>
                <w:rFonts w:ascii="Times New Roman" w:hAnsi="Times New Roman"/>
                <w:sz w:val="24"/>
              </w:rPr>
              <w:t>АО «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BD06A1">
              <w:rPr>
                <w:rFonts w:ascii="Times New Roman" w:hAnsi="Times New Roman"/>
                <w:sz w:val="24"/>
              </w:rPr>
              <w:t>»</w:t>
            </w:r>
          </w:p>
          <w:p w14:paraId="0F627392" w14:textId="77777777" w:rsidR="00F76CB8" w:rsidRPr="00E34356" w:rsidRDefault="00F76CB8" w:rsidP="008D2113">
            <w:pPr>
              <w:pStyle w:val="a6"/>
              <w:rPr>
                <w:rFonts w:ascii="Times New Roman" w:eastAsia="Calibri" w:hAnsi="Times New Roman"/>
                <w:spacing w:val="-1"/>
                <w:sz w:val="24"/>
                <w:lang w:eastAsia="en-US"/>
              </w:rPr>
            </w:pPr>
          </w:p>
          <w:p w14:paraId="4EF86435" w14:textId="77777777" w:rsidR="00F76CB8" w:rsidRPr="00E34356" w:rsidRDefault="00F76CB8" w:rsidP="008D2113">
            <w:pPr>
              <w:pStyle w:val="a6"/>
              <w:rPr>
                <w:rFonts w:ascii="Times New Roman" w:eastAsia="Calibri" w:hAnsi="Times New Roman"/>
                <w:b/>
                <w:spacing w:val="-1"/>
                <w:sz w:val="24"/>
                <w:lang w:eastAsia="en-US"/>
              </w:rPr>
            </w:pPr>
            <w:r w:rsidRPr="00E34356">
              <w:rPr>
                <w:rFonts w:ascii="Times New Roman" w:eastAsia="Calibri" w:hAnsi="Times New Roman"/>
                <w:b/>
                <w:spacing w:val="-1"/>
                <w:sz w:val="24"/>
                <w:lang w:eastAsia="en-US"/>
              </w:rPr>
              <w:t>Председатель Правления</w:t>
            </w:r>
          </w:p>
          <w:p w14:paraId="2A2919A0" w14:textId="77777777" w:rsidR="00F76CB8" w:rsidRPr="00E34356" w:rsidRDefault="00F76CB8" w:rsidP="008D2113">
            <w:pPr>
              <w:pStyle w:val="a6"/>
              <w:rPr>
                <w:rFonts w:ascii="Times New Roman" w:eastAsia="Calibri" w:hAnsi="Times New Roman"/>
                <w:spacing w:val="-1"/>
                <w:lang w:eastAsia="en-US"/>
              </w:rPr>
            </w:pPr>
          </w:p>
          <w:p w14:paraId="05C8D6D6" w14:textId="77777777" w:rsidR="00F76CB8" w:rsidRPr="00E34356" w:rsidRDefault="00F76CB8" w:rsidP="008D2113">
            <w:pPr>
              <w:pStyle w:val="a6"/>
              <w:rPr>
                <w:rFonts w:ascii="Times New Roman" w:eastAsia="Calibri" w:hAnsi="Times New Roman"/>
                <w:spacing w:val="-1"/>
                <w:lang w:eastAsia="en-US"/>
              </w:rPr>
            </w:pPr>
          </w:p>
          <w:p w14:paraId="04E67CB4" w14:textId="77777777" w:rsidR="00F76CB8" w:rsidRPr="00E34356" w:rsidRDefault="00F76CB8" w:rsidP="008D2113">
            <w:pPr>
              <w:pStyle w:val="a6"/>
              <w:rPr>
                <w:rFonts w:ascii="Times New Roman" w:hAnsi="Times New Roman"/>
              </w:rPr>
            </w:pPr>
            <w:r w:rsidRPr="00E34356">
              <w:rPr>
                <w:rFonts w:ascii="Times New Roman" w:eastAsia="Calibri" w:hAnsi="Times New Roman"/>
                <w:spacing w:val="-1"/>
                <w:lang w:eastAsia="en-US"/>
              </w:rPr>
              <w:t>__________________</w:t>
            </w:r>
          </w:p>
        </w:tc>
        <w:tc>
          <w:tcPr>
            <w:tcW w:w="2603" w:type="pct"/>
          </w:tcPr>
          <w:p w14:paraId="194AB845" w14:textId="77777777" w:rsidR="00F76CB8" w:rsidRPr="00F021EF" w:rsidRDefault="00F76CB8" w:rsidP="008D2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893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Сторона-2</w:t>
            </w:r>
            <w:r w:rsidRPr="00F0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628BEF5A" w14:textId="77777777" w:rsidR="00F76CB8" w:rsidRPr="00F021EF" w:rsidRDefault="00F76CB8" w:rsidP="008D2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6A4A0E" w14:textId="77777777" w:rsidR="00F76CB8" w:rsidRPr="00F021EF" w:rsidRDefault="00F76CB8" w:rsidP="008D2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A7C650" w14:textId="77777777" w:rsidR="00F76CB8" w:rsidRPr="00F021EF" w:rsidRDefault="00F76CB8" w:rsidP="008D2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6FD2FC" w14:textId="77777777" w:rsidR="00F76CB8" w:rsidRPr="00F021EF" w:rsidRDefault="00F76CB8" w:rsidP="008D2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8FE0B46" w14:textId="77777777" w:rsidR="00F76CB8" w:rsidRPr="00F021EF" w:rsidRDefault="00F76CB8" w:rsidP="008D2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</w:t>
            </w:r>
          </w:p>
          <w:p w14:paraId="750374D6" w14:textId="77777777" w:rsidR="00F76CB8" w:rsidRPr="00F021EF" w:rsidRDefault="00F76CB8" w:rsidP="008D2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 </w:t>
            </w:r>
          </w:p>
        </w:tc>
      </w:tr>
    </w:tbl>
    <w:p w14:paraId="22D7FD98" w14:textId="77777777" w:rsidR="00F76CB8" w:rsidRPr="00F021EF" w:rsidRDefault="00F76CB8" w:rsidP="00F76CB8">
      <w:pPr>
        <w:tabs>
          <w:tab w:val="center" w:pos="4535"/>
        </w:tabs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r w:rsidRPr="00F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F021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  <w:proofErr w:type="spellEnd"/>
    </w:p>
    <w:p w14:paraId="5328656B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4FC7925C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3646C11E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536B72BD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5C1DAA81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7922FBA3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4E1CA82E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3C6CD23D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35CA4CB8" w14:textId="77777777" w:rsidR="00325435" w:rsidRDefault="00325435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2CEE1187" w14:textId="77777777" w:rsidR="00325435" w:rsidRDefault="00325435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442323FC" w14:textId="77777777" w:rsidR="00325435" w:rsidRDefault="00325435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13286061" w14:textId="77777777" w:rsidR="00325435" w:rsidRDefault="00325435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0F0616F3" w14:textId="77777777" w:rsidR="00325435" w:rsidRDefault="00325435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77AB141B" w14:textId="77777777" w:rsidR="00325435" w:rsidRDefault="00325435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792F59F9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289BA390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75DE99C2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</w:p>
    <w:p w14:paraId="77BDAE7F" w14:textId="77777777" w:rsidR="00F76CB8" w:rsidRDefault="00F76CB8" w:rsidP="00F76CB8">
      <w:pPr>
        <w:tabs>
          <w:tab w:val="left" w:pos="1640"/>
        </w:tabs>
        <w:jc w:val="center"/>
        <w:outlineLvl w:val="0"/>
        <w:rPr>
          <w:b/>
          <w:sz w:val="24"/>
          <w:szCs w:val="24"/>
        </w:rPr>
      </w:pPr>
      <w:bookmarkStart w:id="0" w:name="_GoBack"/>
      <w:bookmarkEnd w:id="0"/>
    </w:p>
    <w:sectPr w:rsidR="00F76CB8" w:rsidSect="0069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951"/>
    <w:multiLevelType w:val="hybridMultilevel"/>
    <w:tmpl w:val="C84C9A24"/>
    <w:lvl w:ilvl="0" w:tplc="12302012">
      <w:start w:val="1"/>
      <w:numFmt w:val="decimal"/>
      <w:suff w:val="space"/>
      <w:lvlText w:val="5.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786F44"/>
    <w:multiLevelType w:val="multilevel"/>
    <w:tmpl w:val="C3E8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19A32826"/>
    <w:multiLevelType w:val="multilevel"/>
    <w:tmpl w:val="D9B8E3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D001D19"/>
    <w:multiLevelType w:val="hybridMultilevel"/>
    <w:tmpl w:val="9692E0C6"/>
    <w:lvl w:ilvl="0" w:tplc="1034DC3C">
      <w:start w:val="8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39F649F3"/>
    <w:multiLevelType w:val="hybridMultilevel"/>
    <w:tmpl w:val="C6AA0668"/>
    <w:lvl w:ilvl="0" w:tplc="45AE9FE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5" w15:restartNumberingAfterBreak="0">
    <w:nsid w:val="675A30B0"/>
    <w:multiLevelType w:val="hybridMultilevel"/>
    <w:tmpl w:val="422C2188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F600907"/>
    <w:multiLevelType w:val="hybridMultilevel"/>
    <w:tmpl w:val="5994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B43"/>
    <w:rsid w:val="00034ABF"/>
    <w:rsid w:val="00037B25"/>
    <w:rsid w:val="00057333"/>
    <w:rsid w:val="000A1700"/>
    <w:rsid w:val="000A2599"/>
    <w:rsid w:val="00227E74"/>
    <w:rsid w:val="00325435"/>
    <w:rsid w:val="003E1B19"/>
    <w:rsid w:val="00486B22"/>
    <w:rsid w:val="00493901"/>
    <w:rsid w:val="0052422F"/>
    <w:rsid w:val="0059554A"/>
    <w:rsid w:val="00612C2D"/>
    <w:rsid w:val="0061771B"/>
    <w:rsid w:val="00691FDE"/>
    <w:rsid w:val="00737111"/>
    <w:rsid w:val="007A076C"/>
    <w:rsid w:val="00893338"/>
    <w:rsid w:val="00962B43"/>
    <w:rsid w:val="00A773A8"/>
    <w:rsid w:val="00AB2843"/>
    <w:rsid w:val="00B3771A"/>
    <w:rsid w:val="00B90E72"/>
    <w:rsid w:val="00C12F4D"/>
    <w:rsid w:val="00C84527"/>
    <w:rsid w:val="00C90B81"/>
    <w:rsid w:val="00CF5C8E"/>
    <w:rsid w:val="00D23EC3"/>
    <w:rsid w:val="00E46FB5"/>
    <w:rsid w:val="00F021EF"/>
    <w:rsid w:val="00F22FBE"/>
    <w:rsid w:val="00F24CAD"/>
    <w:rsid w:val="00F76CB8"/>
    <w:rsid w:val="00FC0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DD19F"/>
  <w15:docId w15:val="{1A3D23DD-0D54-48B3-9720-E48C636B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B43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F76CB8"/>
    <w:pPr>
      <w:spacing w:after="0" w:line="240" w:lineRule="auto"/>
      <w:ind w:left="357" w:hanging="357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F76CB8"/>
    <w:rPr>
      <w:rFonts w:ascii="Calibri" w:eastAsia="Times New Roman" w:hAnsi="Calibri" w:cs="Times New Roman"/>
      <w:szCs w:val="20"/>
      <w:lang w:eastAsia="ru-RU"/>
    </w:rPr>
  </w:style>
  <w:style w:type="paragraph" w:styleId="a8">
    <w:name w:val="Normal (Web)"/>
    <w:basedOn w:val="a"/>
    <w:uiPriority w:val="99"/>
    <w:unhideWhenUsed/>
    <w:rsid w:val="00F76CB8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 Знак"/>
    <w:basedOn w:val="a"/>
    <w:link w:val="aa"/>
    <w:rsid w:val="00F76CB8"/>
    <w:pPr>
      <w:spacing w:after="12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aliases w:val=" Знак Знак"/>
    <w:basedOn w:val="a0"/>
    <w:link w:val="a9"/>
    <w:rsid w:val="00F76C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F76CB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uiPriority w:val="99"/>
    <w:semiHidden/>
    <w:unhideWhenUsed/>
    <w:rsid w:val="00F76CB8"/>
    <w:pPr>
      <w:spacing w:after="120" w:line="276" w:lineRule="auto"/>
      <w:ind w:left="283" w:hanging="357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76CB8"/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rsid w:val="00F76CB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rsid w:val="00F76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9F614-60C0-4959-81FA-05524502C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Аширбекова А.М.</dc:creator>
  <cp:lastModifiedBy>Аширбекова А.М.</cp:lastModifiedBy>
  <cp:revision>2</cp:revision>
  <cp:lastPrinted>2022-02-10T04:16:00Z</cp:lastPrinted>
  <dcterms:created xsi:type="dcterms:W3CDTF">2022-02-17T08:27:00Z</dcterms:created>
  <dcterms:modified xsi:type="dcterms:W3CDTF">2022-02-17T08:27:00Z</dcterms:modified>
</cp:coreProperties>
</file>