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2533" w14:textId="77777777" w:rsidR="0030482F" w:rsidRPr="00A34EA6" w:rsidRDefault="0030482F" w:rsidP="0030482F">
      <w:pPr>
        <w:pStyle w:val="z-"/>
        <w:rPr>
          <w:b/>
          <w:sz w:val="32"/>
          <w:szCs w:val="32"/>
          <w:u w:val="single"/>
        </w:rPr>
      </w:pPr>
      <w:bookmarkStart w:id="0" w:name="_GoBack"/>
      <w:r w:rsidRPr="00A34EA6">
        <w:rPr>
          <w:b/>
          <w:sz w:val="32"/>
          <w:szCs w:val="32"/>
          <w:u w:val="single"/>
        </w:rPr>
        <w:t>Начало формы</w:t>
      </w:r>
    </w:p>
    <w:p w14:paraId="5853EF11" w14:textId="77777777" w:rsidR="0030482F" w:rsidRPr="00A34EA6" w:rsidRDefault="0030482F" w:rsidP="003048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32"/>
          <w:szCs w:val="32"/>
          <w:u w:val="single"/>
          <w:lang w:eastAsia="ru-RU"/>
        </w:rPr>
      </w:pPr>
      <w:r w:rsidRPr="00A34EA6">
        <w:rPr>
          <w:rFonts w:ascii="Arial" w:eastAsia="Times New Roman" w:hAnsi="Arial" w:cs="Arial"/>
          <w:b/>
          <w:vanish/>
          <w:sz w:val="32"/>
          <w:szCs w:val="32"/>
          <w:u w:val="single"/>
          <w:lang w:eastAsia="ru-RU"/>
        </w:rPr>
        <w:t>Конец формы</w:t>
      </w:r>
    </w:p>
    <w:p w14:paraId="27073B57" w14:textId="77777777" w:rsidR="00C662D8" w:rsidRPr="00A34EA6" w:rsidRDefault="0030482F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Қосылу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өтініміне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қоса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берілетін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құжаттар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тізбесі</w:t>
      </w:r>
      <w:bookmarkEnd w:id="0"/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14:paraId="5B7C3C1D" w14:textId="77777777" w:rsidR="0030482F" w:rsidRDefault="0030482F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техникалық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шарттар</w:t>
      </w:r>
      <w:proofErr w:type="spellEnd"/>
      <w:r w:rsidRPr="00A34E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)</w:t>
      </w:r>
    </w:p>
    <w:p w14:paraId="481B17A0" w14:textId="77777777" w:rsidR="00A34EA6" w:rsidRPr="00A34EA6" w:rsidRDefault="00A34EA6" w:rsidP="0030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52662EF7" w14:textId="77777777" w:rsidR="0030482F" w:rsidRPr="00C662D8" w:rsidRDefault="0030482F" w:rsidP="00FF67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285">
        <w:rPr>
          <w:rFonts w:ascii="Times New Roman" w:hAnsi="Times New Roman" w:cs="Times New Roman"/>
          <w:b/>
          <w:sz w:val="28"/>
          <w:szCs w:val="28"/>
        </w:rPr>
        <w:t xml:space="preserve">Жеке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тұлға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заңды</w:t>
      </w:r>
      <w:proofErr w:type="spellEnd"/>
      <w:r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тұлғаны</w:t>
      </w:r>
      <w:proofErr w:type="spellEnd"/>
      <w:r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тіркеу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анықтаманың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E5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FC1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кә</w:t>
      </w:r>
      <w:r w:rsidR="00FF67F9" w:rsidRPr="000E5285">
        <w:rPr>
          <w:rFonts w:ascii="Times New Roman" w:hAnsi="Times New Roman" w:cs="Times New Roman"/>
          <w:b/>
          <w:sz w:val="28"/>
          <w:szCs w:val="28"/>
        </w:rPr>
        <w:t>сіпкер</w:t>
      </w:r>
      <w:proofErr w:type="spellEnd"/>
      <w:r w:rsidR="00FF67F9"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7F9" w:rsidRPr="000E5285">
        <w:rPr>
          <w:rFonts w:ascii="Times New Roman" w:hAnsi="Times New Roman" w:cs="Times New Roman"/>
          <w:b/>
          <w:sz w:val="28"/>
          <w:szCs w:val="28"/>
        </w:rPr>
        <w:t>куәлігінің</w:t>
      </w:r>
      <w:proofErr w:type="spellEnd"/>
      <w:r w:rsidR="00FF67F9"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7F9" w:rsidRPr="00C662D8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="00FF67F9" w:rsidRPr="00C662D8">
        <w:rPr>
          <w:rFonts w:ascii="Times New Roman" w:hAnsi="Times New Roman" w:cs="Times New Roman"/>
          <w:sz w:val="28"/>
          <w:szCs w:val="28"/>
        </w:rPr>
        <w:t>;</w:t>
      </w:r>
    </w:p>
    <w:p w14:paraId="35248B67" w14:textId="77777777" w:rsidR="00FF67F9" w:rsidRPr="00C662D8" w:rsidRDefault="00FF67F9" w:rsidP="00304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сауалнама</w:t>
      </w:r>
      <w:proofErr w:type="spellEnd"/>
      <w:r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парағы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парағына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Ахуалдық</w:t>
      </w:r>
      <w:proofErr w:type="spellEnd"/>
      <w:r w:rsidRPr="000E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жоспар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ұйымын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қуатының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285">
        <w:rPr>
          <w:rFonts w:ascii="Times New Roman" w:hAnsi="Times New Roman" w:cs="Times New Roman"/>
          <w:b/>
          <w:sz w:val="28"/>
          <w:szCs w:val="28"/>
        </w:rPr>
        <w:t>есептеу-негіздемесі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>)</w:t>
      </w:r>
      <w:r w:rsidR="00AA7753" w:rsidRPr="00C662D8">
        <w:rPr>
          <w:rFonts w:ascii="Times New Roman" w:hAnsi="Times New Roman" w:cs="Times New Roman"/>
          <w:sz w:val="28"/>
          <w:szCs w:val="28"/>
        </w:rPr>
        <w:t>;</w:t>
      </w:r>
    </w:p>
    <w:p w14:paraId="5604C7CE" w14:textId="77777777" w:rsidR="0030482F" w:rsidRPr="00A34EA6" w:rsidRDefault="00A34EA6" w:rsidP="00304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EA6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Pr="00A3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A6">
        <w:rPr>
          <w:rFonts w:ascii="Times New Roman" w:hAnsi="Times New Roman" w:cs="Times New Roman"/>
          <w:b/>
          <w:sz w:val="28"/>
          <w:szCs w:val="28"/>
        </w:rPr>
        <w:t>құқық</w:t>
      </w:r>
      <w:proofErr w:type="spellEnd"/>
      <w:r w:rsidRPr="00A34E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EA6">
        <w:rPr>
          <w:rFonts w:ascii="Times New Roman" w:hAnsi="Times New Roman" w:cs="Times New Roman"/>
          <w:b/>
          <w:sz w:val="28"/>
          <w:szCs w:val="28"/>
        </w:rPr>
        <w:t>белгілейтін</w:t>
      </w:r>
      <w:proofErr w:type="spellEnd"/>
      <w:r w:rsidRPr="00A34E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EA6">
        <w:rPr>
          <w:rFonts w:ascii="Times New Roman" w:hAnsi="Times New Roman" w:cs="Times New Roman"/>
          <w:b/>
          <w:sz w:val="28"/>
          <w:szCs w:val="28"/>
        </w:rPr>
        <w:t>құжаттардың</w:t>
      </w:r>
      <w:proofErr w:type="spellEnd"/>
      <w:r w:rsidRPr="00A3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EA6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34E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EA6">
        <w:rPr>
          <w:rFonts w:ascii="Times New Roman" w:hAnsi="Times New Roman" w:cs="Times New Roman"/>
          <w:sz w:val="28"/>
          <w:szCs w:val="28"/>
        </w:rPr>
        <w:t>реконструкциялау</w:t>
      </w:r>
      <w:proofErr w:type="spellEnd"/>
      <w:r w:rsidRPr="00A34EA6">
        <w:rPr>
          <w:rFonts w:ascii="Times New Roman" w:hAnsi="Times New Roman" w:cs="Times New Roman"/>
          <w:sz w:val="28"/>
          <w:szCs w:val="28"/>
        </w:rPr>
        <w:t>)</w:t>
      </w:r>
      <w:r w:rsidR="0030482F" w:rsidRPr="00A34EA6">
        <w:rPr>
          <w:rFonts w:ascii="Times New Roman" w:hAnsi="Times New Roman" w:cs="Times New Roman"/>
          <w:sz w:val="28"/>
          <w:szCs w:val="28"/>
        </w:rPr>
        <w:t>;</w:t>
      </w:r>
    </w:p>
    <w:p w14:paraId="10721E6D" w14:textId="77777777" w:rsidR="005C7538" w:rsidRDefault="0030482F" w:rsidP="005C7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қондырғыларының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қуаты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5 мВт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өтінімге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түрімен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айналысуға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лицензиясы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тұтынушыны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электрмен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Тұтынушыны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электрмен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A7">
        <w:rPr>
          <w:rFonts w:ascii="Times New Roman" w:hAnsi="Times New Roman" w:cs="Times New Roman"/>
          <w:b/>
          <w:sz w:val="28"/>
          <w:szCs w:val="28"/>
        </w:rPr>
        <w:t>сырттай</w:t>
      </w:r>
      <w:proofErr w:type="spellEnd"/>
      <w:r w:rsidRPr="007C0D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0DA7">
        <w:rPr>
          <w:rFonts w:ascii="Times New Roman" w:hAnsi="Times New Roman" w:cs="Times New Roman"/>
          <w:b/>
          <w:sz w:val="28"/>
          <w:szCs w:val="28"/>
        </w:rPr>
        <w:t>жабдықтау</w:t>
      </w:r>
      <w:proofErr w:type="spellEnd"/>
      <w:r w:rsidRPr="007C0D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0DA7">
        <w:rPr>
          <w:rFonts w:ascii="Times New Roman" w:hAnsi="Times New Roman" w:cs="Times New Roman"/>
          <w:b/>
          <w:sz w:val="28"/>
          <w:szCs w:val="28"/>
        </w:rPr>
        <w:t>схемасы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электрлік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жалғану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жоспарланатын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өндіруші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ұйыммен</w:t>
      </w:r>
      <w:proofErr w:type="spellEnd"/>
      <w:r w:rsidRPr="00C66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D8">
        <w:rPr>
          <w:rFonts w:ascii="Times New Roman" w:hAnsi="Times New Roman" w:cs="Times New Roman"/>
          <w:sz w:val="28"/>
          <w:szCs w:val="28"/>
        </w:rPr>
        <w:t>келісіледі</w:t>
      </w:r>
      <w:proofErr w:type="spellEnd"/>
      <w:r w:rsidR="004B3C95">
        <w:rPr>
          <w:rFonts w:ascii="Times New Roman" w:hAnsi="Times New Roman" w:cs="Times New Roman"/>
          <w:sz w:val="28"/>
          <w:szCs w:val="28"/>
        </w:rPr>
        <w:t>;</w:t>
      </w:r>
    </w:p>
    <w:p w14:paraId="0506075B" w14:textId="77777777" w:rsidR="00D0114F" w:rsidRPr="00D0114F" w:rsidRDefault="00D0114F" w:rsidP="00D01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электрмен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жабдықтау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желілерінің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иесінен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келісу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бөгде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ұйымның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желілеріне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қосу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жоспарланған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D011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54D3AC" w14:textId="77777777" w:rsidR="00A34EA6" w:rsidRPr="00A34EA6" w:rsidRDefault="00A34EA6" w:rsidP="00A34EA6">
      <w:pPr>
        <w:pStyle w:val="a3"/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4EA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8494E5D" w14:textId="77777777" w:rsidR="00A34EA6" w:rsidRPr="00A34EA6" w:rsidRDefault="00A34EA6" w:rsidP="00A34EA6">
      <w:pPr>
        <w:pStyle w:val="a3"/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4EA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F5040AB" w14:textId="77777777" w:rsidR="00A34EA6" w:rsidRPr="00A34EA6" w:rsidRDefault="00A34EA6" w:rsidP="00A34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CDB5C4" w14:textId="77777777" w:rsidR="00A34EA6" w:rsidRPr="00FC11E5" w:rsidRDefault="00A34EA6" w:rsidP="00A3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Бұрын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берілген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техникалық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шарттарды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энергия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беруші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ұйым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мен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тұтынушы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арасындағы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теңгерімдік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тиесілілігін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және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пайдалану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жауапкершілігін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шектеу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актісін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тұтынушы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мен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қосалқы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тұтынушы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арасындағы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келісілген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техникалық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шарттарды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сондай-ақ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өзге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құжаттарды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қоса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беруге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жол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беріледі</w:t>
      </w:r>
      <w:proofErr w:type="spellEnd"/>
      <w:r w:rsidRPr="00FC11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52C2EB48" w14:textId="77777777" w:rsidR="00C662D8" w:rsidRDefault="00C662D8" w:rsidP="00C662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C90326" w14:textId="77777777" w:rsidR="00C662D8" w:rsidRPr="00A34EA6" w:rsidRDefault="00C662D8" w:rsidP="00C662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EA6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прилагаемых к заявке на присоединение</w:t>
      </w:r>
    </w:p>
    <w:p w14:paraId="2C8A820D" w14:textId="77777777" w:rsidR="00C662D8" w:rsidRDefault="00C662D8" w:rsidP="00134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EA6">
        <w:rPr>
          <w:rFonts w:ascii="Times New Roman" w:hAnsi="Times New Roman" w:cs="Times New Roman"/>
          <w:b/>
          <w:sz w:val="32"/>
          <w:szCs w:val="32"/>
          <w:u w:val="single"/>
        </w:rPr>
        <w:t>(технические условия)</w:t>
      </w:r>
    </w:p>
    <w:p w14:paraId="58ABFDDE" w14:textId="77777777" w:rsidR="00A34EA6" w:rsidRPr="00A34EA6" w:rsidRDefault="00A34EA6" w:rsidP="001344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593722FC" w14:textId="77777777" w:rsidR="00C662D8" w:rsidRPr="00C662D8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документа, удостоверяющего личность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для физического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лица или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копии справки о государственной регистрации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лица или </w:t>
      </w:r>
      <w:r w:rsidRPr="00A34EA6">
        <w:rPr>
          <w:rFonts w:ascii="Times New Roman" w:hAnsi="Times New Roman" w:cs="Times New Roman"/>
          <w:b/>
          <w:color w:val="000000"/>
          <w:sz w:val="28"/>
          <w:szCs w:val="28"/>
        </w:rPr>
        <w:t>свидетельство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285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предпринимателя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346089F" w14:textId="77777777" w:rsidR="00C662D8" w:rsidRPr="00C662D8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Style w:val="s1"/>
          <w:sz w:val="28"/>
          <w:szCs w:val="28"/>
        </w:rPr>
        <w:t>опросный лист</w:t>
      </w:r>
      <w:r w:rsidRPr="00C662D8">
        <w:rPr>
          <w:rFonts w:ascii="Times New Roman" w:hAnsi="Times New Roman" w:cs="Times New Roman"/>
          <w:sz w:val="28"/>
          <w:szCs w:val="28"/>
        </w:rPr>
        <w:t xml:space="preserve"> (</w:t>
      </w:r>
      <w:r w:rsidRPr="00C662D8">
        <w:rPr>
          <w:rStyle w:val="s0"/>
        </w:rPr>
        <w:t xml:space="preserve">к опросному листу прикладываются </w:t>
      </w:r>
      <w:r w:rsidRPr="0024045B">
        <w:rPr>
          <w:rStyle w:val="s0"/>
          <w:b/>
        </w:rPr>
        <w:t>ситуационный план</w:t>
      </w:r>
      <w:r w:rsidRPr="00C662D8">
        <w:rPr>
          <w:rStyle w:val="s0"/>
        </w:rPr>
        <w:t xml:space="preserve"> и </w:t>
      </w:r>
      <w:r w:rsidRPr="0024045B">
        <w:rPr>
          <w:rStyle w:val="s0"/>
          <w:b/>
        </w:rPr>
        <w:t>расчет-обоснование</w:t>
      </w:r>
      <w:r w:rsidRPr="00C662D8">
        <w:rPr>
          <w:rStyle w:val="s0"/>
        </w:rPr>
        <w:t xml:space="preserve"> заявляемой электрической мощности, выполненный самостоятельно или с привлечением экспертной организации</w:t>
      </w:r>
      <w:r w:rsidRPr="00C662D8">
        <w:rPr>
          <w:rFonts w:ascii="Times New Roman" w:hAnsi="Times New Roman" w:cs="Times New Roman"/>
          <w:sz w:val="28"/>
          <w:szCs w:val="28"/>
        </w:rPr>
        <w:t>)</w:t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C584E5" w14:textId="77777777" w:rsidR="00C662D8" w:rsidRPr="00C662D8" w:rsidRDefault="0024045B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>правоустанавливающи</w:t>
      </w:r>
      <w:r w:rsidR="00A34EA6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</w:t>
      </w:r>
      <w:r w:rsidR="00A34EA6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C662D8" w:rsidRPr="000E52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объект</w:t>
      </w:r>
      <w:r w:rsidR="00C662D8"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(реконструкция);</w:t>
      </w:r>
    </w:p>
    <w:p w14:paraId="54880375" w14:textId="77777777" w:rsidR="00C662D8" w:rsidRPr="00BE062D" w:rsidRDefault="00C662D8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62D8">
        <w:rPr>
          <w:rFonts w:ascii="Times New Roman" w:hAnsi="Times New Roman" w:cs="Times New Roman"/>
          <w:color w:val="000000"/>
          <w:sz w:val="28"/>
          <w:szCs w:val="28"/>
        </w:rPr>
        <w:t>потребители с расчетной мощностью электроустановок 5 МВт и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более к заявке прикладывают </w:t>
      </w:r>
      <w:r w:rsidRPr="0024045B">
        <w:rPr>
          <w:rFonts w:ascii="Times New Roman" w:hAnsi="Times New Roman" w:cs="Times New Roman"/>
          <w:b/>
          <w:color w:val="000000"/>
          <w:sz w:val="28"/>
          <w:szCs w:val="28"/>
        </w:rPr>
        <w:t>схему внешнего электроснабжения</w:t>
      </w:r>
      <w:r w:rsidRPr="0024045B">
        <w:rPr>
          <w:rFonts w:ascii="Times New Roman" w:hAnsi="Times New Roman" w:cs="Times New Roman"/>
          <w:b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потребителя, разработанную специализированной проектной организацией,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имеющей лицензию на занятие проектной деятельностью. Схема внешнего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электроснабжения потребителя согласовывается с </w:t>
      </w:r>
      <w:proofErr w:type="spellStart"/>
      <w:r w:rsidRPr="00C662D8">
        <w:rPr>
          <w:rFonts w:ascii="Times New Roman" w:hAnsi="Times New Roman" w:cs="Times New Roman"/>
          <w:color w:val="000000"/>
          <w:sz w:val="28"/>
          <w:szCs w:val="28"/>
        </w:rPr>
        <w:t>энергопередающей</w:t>
      </w:r>
      <w:proofErr w:type="spellEnd"/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и/или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62D8">
        <w:rPr>
          <w:rFonts w:ascii="Times New Roman" w:hAnsi="Times New Roman" w:cs="Times New Roman"/>
          <w:color w:val="000000"/>
          <w:sz w:val="28"/>
          <w:szCs w:val="28"/>
        </w:rPr>
        <w:t>энергопроизводящей</w:t>
      </w:r>
      <w:proofErr w:type="spellEnd"/>
      <w:r w:rsidRPr="00C662D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к электрическим сетям которой</w:t>
      </w:r>
      <w:r w:rsidRPr="00C662D8">
        <w:rPr>
          <w:rFonts w:ascii="Times New Roman" w:hAnsi="Times New Roman" w:cs="Times New Roman"/>
          <w:sz w:val="28"/>
          <w:szCs w:val="28"/>
        </w:rPr>
        <w:br/>
      </w:r>
      <w:r w:rsidRPr="00C662D8">
        <w:rPr>
          <w:rFonts w:ascii="Times New Roman" w:hAnsi="Times New Roman" w:cs="Times New Roman"/>
          <w:color w:val="000000"/>
          <w:sz w:val="28"/>
          <w:szCs w:val="28"/>
        </w:rPr>
        <w:t>планируется подключение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F9772D" w14:textId="77777777" w:rsidR="00BE062D" w:rsidRPr="00BE062D" w:rsidRDefault="004B3C95" w:rsidP="00C662D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062D">
        <w:rPr>
          <w:rFonts w:ascii="Times New Roman" w:hAnsi="Times New Roman" w:cs="Times New Roman"/>
          <w:color w:val="000000"/>
          <w:sz w:val="28"/>
          <w:szCs w:val="28"/>
        </w:rPr>
        <w:t xml:space="preserve"> от владельца сетей электроснабжения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планируемого подключения к сетям сторон</w:t>
      </w:r>
      <w:r w:rsidR="00BB00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34EA6">
        <w:rPr>
          <w:rFonts w:ascii="Times New Roman" w:hAnsi="Times New Roman" w:cs="Times New Roman"/>
          <w:color w:val="000000"/>
          <w:sz w:val="28"/>
          <w:szCs w:val="28"/>
        </w:rPr>
        <w:t>й организации, частного лица)</w:t>
      </w:r>
    </w:p>
    <w:p w14:paraId="7D5D9A63" w14:textId="77777777" w:rsidR="00C662D8" w:rsidRPr="00A34EA6" w:rsidRDefault="00BE062D" w:rsidP="00C662D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F8CC25" w14:textId="77777777" w:rsidR="00D0114F" w:rsidRPr="00D0114F" w:rsidRDefault="0024045B" w:rsidP="001128E5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11E5">
        <w:rPr>
          <w:rFonts w:ascii="Times New Roman" w:hAnsi="Times New Roman" w:cs="Times New Roman"/>
          <w:i/>
          <w:color w:val="000000"/>
          <w:sz w:val="26"/>
          <w:szCs w:val="26"/>
          <w:lang w:val="kk-KZ"/>
        </w:rPr>
        <w:t xml:space="preserve">Допускается 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приложение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ранее  выданны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х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технически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х</w:t>
      </w:r>
      <w:r w:rsidR="00C662D8"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услови</w:t>
      </w:r>
      <w:r w:rsidR="00A34EA6" w:rsidRPr="00FC11E5">
        <w:rPr>
          <w:rFonts w:ascii="Times New Roman" w:hAnsi="Times New Roman" w:cs="Times New Roman"/>
          <w:i/>
          <w:color w:val="000000"/>
          <w:sz w:val="26"/>
          <w:szCs w:val="26"/>
        </w:rPr>
        <w:t>й</w:t>
      </w:r>
      <w:r w:rsidRPr="00FC11E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r w:rsidR="00C662D8" w:rsidRPr="00FC11E5">
        <w:rPr>
          <w:rFonts w:ascii="Times New Roman" w:hAnsi="Times New Roman" w:cs="Times New Roman"/>
          <w:i/>
          <w:sz w:val="26"/>
          <w:szCs w:val="26"/>
        </w:rPr>
        <w:t xml:space="preserve">акта разграничения балансовой принадлежности и эксплуатационной ответственности между </w:t>
      </w:r>
      <w:proofErr w:type="spellStart"/>
      <w:r w:rsidR="00C662D8" w:rsidRPr="00FC11E5">
        <w:rPr>
          <w:rFonts w:ascii="Times New Roman" w:hAnsi="Times New Roman" w:cs="Times New Roman"/>
          <w:i/>
          <w:sz w:val="26"/>
          <w:szCs w:val="26"/>
        </w:rPr>
        <w:t>энергопередающей</w:t>
      </w:r>
      <w:proofErr w:type="spellEnd"/>
      <w:r w:rsidR="00C662D8" w:rsidRPr="00FC11E5">
        <w:rPr>
          <w:rFonts w:ascii="Times New Roman" w:hAnsi="Times New Roman" w:cs="Times New Roman"/>
          <w:i/>
          <w:sz w:val="26"/>
          <w:szCs w:val="26"/>
        </w:rPr>
        <w:t xml:space="preserve"> организацией и потребителем</w:t>
      </w:r>
      <w:r w:rsidRPr="00FC11E5">
        <w:rPr>
          <w:rFonts w:ascii="Times New Roman" w:hAnsi="Times New Roman" w:cs="Times New Roman"/>
          <w:i/>
          <w:sz w:val="26"/>
          <w:szCs w:val="26"/>
        </w:rPr>
        <w:t xml:space="preserve">, согласованные технические </w:t>
      </w:r>
      <w:r w:rsidR="00120EBE" w:rsidRPr="00FC11E5">
        <w:rPr>
          <w:rFonts w:ascii="Times New Roman" w:hAnsi="Times New Roman" w:cs="Times New Roman"/>
          <w:i/>
          <w:sz w:val="26"/>
          <w:szCs w:val="26"/>
        </w:rPr>
        <w:t xml:space="preserve">условия </w:t>
      </w:r>
      <w:r w:rsidRPr="00FC11E5">
        <w:rPr>
          <w:rFonts w:ascii="Times New Roman" w:hAnsi="Times New Roman" w:cs="Times New Roman"/>
          <w:i/>
          <w:sz w:val="26"/>
          <w:szCs w:val="26"/>
        </w:rPr>
        <w:t xml:space="preserve">между потребителем и </w:t>
      </w:r>
      <w:proofErr w:type="spellStart"/>
      <w:r w:rsidRPr="00FC11E5">
        <w:rPr>
          <w:rFonts w:ascii="Times New Roman" w:hAnsi="Times New Roman" w:cs="Times New Roman"/>
          <w:i/>
          <w:sz w:val="26"/>
          <w:szCs w:val="26"/>
        </w:rPr>
        <w:t>субпотребителем</w:t>
      </w:r>
      <w:proofErr w:type="spellEnd"/>
      <w:r w:rsidRPr="00FC11E5">
        <w:rPr>
          <w:rFonts w:ascii="Times New Roman" w:hAnsi="Times New Roman" w:cs="Times New Roman"/>
          <w:i/>
          <w:sz w:val="26"/>
          <w:szCs w:val="26"/>
        </w:rPr>
        <w:t>, а так же иные документы</w:t>
      </w:r>
      <w:r w:rsidR="004B3C95" w:rsidRPr="00FC11E5">
        <w:rPr>
          <w:rFonts w:ascii="Times New Roman" w:hAnsi="Times New Roman" w:cs="Times New Roman"/>
          <w:i/>
          <w:sz w:val="26"/>
          <w:szCs w:val="26"/>
        </w:rPr>
        <w:t>.</w:t>
      </w:r>
      <w:r w:rsidR="00D0114F" w:rsidRPr="00D011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5BC4FFB" w14:textId="77777777" w:rsidR="00D0114F" w:rsidRPr="00D0114F" w:rsidRDefault="00D0114F" w:rsidP="00D011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11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4550DED" w14:textId="77777777" w:rsidR="00D0114F" w:rsidRPr="005C7538" w:rsidRDefault="00D0114F" w:rsidP="0011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114F" w:rsidRPr="005C7538" w:rsidSect="0036065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A56"/>
    <w:multiLevelType w:val="hybridMultilevel"/>
    <w:tmpl w:val="1EAE726E"/>
    <w:lvl w:ilvl="0" w:tplc="44CCA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07C"/>
    <w:multiLevelType w:val="hybridMultilevel"/>
    <w:tmpl w:val="D078317A"/>
    <w:lvl w:ilvl="0" w:tplc="439411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838"/>
    <w:multiLevelType w:val="hybridMultilevel"/>
    <w:tmpl w:val="9B104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567D"/>
    <w:multiLevelType w:val="hybridMultilevel"/>
    <w:tmpl w:val="1EAE726E"/>
    <w:lvl w:ilvl="0" w:tplc="44CCA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D17F0"/>
    <w:rsid w:val="000E5285"/>
    <w:rsid w:val="001128E5"/>
    <w:rsid w:val="00120EBE"/>
    <w:rsid w:val="00134404"/>
    <w:rsid w:val="0024045B"/>
    <w:rsid w:val="0030482F"/>
    <w:rsid w:val="00360657"/>
    <w:rsid w:val="004B3C95"/>
    <w:rsid w:val="00516508"/>
    <w:rsid w:val="005C7538"/>
    <w:rsid w:val="00643DCA"/>
    <w:rsid w:val="006837B6"/>
    <w:rsid w:val="007A5498"/>
    <w:rsid w:val="007C0DA7"/>
    <w:rsid w:val="008E1346"/>
    <w:rsid w:val="0097041E"/>
    <w:rsid w:val="00A044D8"/>
    <w:rsid w:val="00A34EA6"/>
    <w:rsid w:val="00AA7753"/>
    <w:rsid w:val="00B037F7"/>
    <w:rsid w:val="00BB00C4"/>
    <w:rsid w:val="00BE062D"/>
    <w:rsid w:val="00C662D8"/>
    <w:rsid w:val="00CB5E06"/>
    <w:rsid w:val="00D0114F"/>
    <w:rsid w:val="00FC11E5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C96"/>
  <w15:docId w15:val="{DD24B5D0-94DF-4288-A5BB-1886CA9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F7"/>
    <w:pPr>
      <w:ind w:left="720"/>
      <w:contextualSpacing/>
    </w:pPr>
  </w:style>
  <w:style w:type="character" w:customStyle="1" w:styleId="s0">
    <w:name w:val="s0"/>
    <w:rsid w:val="00B037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B037F7"/>
    <w:rPr>
      <w:rFonts w:ascii="Times New Roman" w:hAnsi="Times New Roman" w:cs="Times New Roman" w:hint="default"/>
      <w:b/>
      <w:bCs/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8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8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30482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8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482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cp:lastPrinted>2021-02-03T04:08:00Z</cp:lastPrinted>
  <dcterms:created xsi:type="dcterms:W3CDTF">2023-11-08T06:00:00Z</dcterms:created>
  <dcterms:modified xsi:type="dcterms:W3CDTF">2023-11-08T06:00:00Z</dcterms:modified>
</cp:coreProperties>
</file>