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334DE" w14:textId="77777777" w:rsidR="00BE62BF" w:rsidRDefault="00BE62BF" w:rsidP="00960B49">
      <w:pPr>
        <w:pStyle w:val="a3"/>
        <w:ind w:left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ТЕХНИЧЕСКИЕ УСЛОВИЯ</w:t>
      </w:r>
    </w:p>
    <w:p w14:paraId="08BFFC0C" w14:textId="77777777" w:rsidR="00BE62BF" w:rsidRPr="007E6BCF" w:rsidRDefault="00BE62BF" w:rsidP="00BE62BF">
      <w:pPr>
        <w:pStyle w:val="a3"/>
        <w:contextualSpacing/>
        <w:jc w:val="center"/>
        <w:rPr>
          <w:sz w:val="28"/>
          <w:szCs w:val="28"/>
        </w:rPr>
      </w:pPr>
      <w:r w:rsidRPr="007E6BCF">
        <w:rPr>
          <w:b/>
          <w:sz w:val="28"/>
          <w:szCs w:val="28"/>
        </w:rPr>
        <w:t>н</w:t>
      </w:r>
      <w:r w:rsidRPr="008C4D9F">
        <w:rPr>
          <w:b/>
          <w:sz w:val="28"/>
          <w:szCs w:val="28"/>
        </w:rPr>
        <w:t xml:space="preserve">а </w:t>
      </w:r>
      <w:r w:rsidRPr="008C4D9F">
        <w:rPr>
          <w:rStyle w:val="s1"/>
          <w:sz w:val="28"/>
          <w:szCs w:val="28"/>
        </w:rPr>
        <w:t>подключение к сетям электроснабжения</w:t>
      </w:r>
      <w:r w:rsidRPr="008C4D9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потребителя </w:t>
      </w:r>
      <w:r w:rsidRPr="008C4D9F">
        <w:rPr>
          <w:b/>
          <w:sz w:val="28"/>
          <w:szCs w:val="28"/>
        </w:rPr>
        <w:t xml:space="preserve">электроустановок </w:t>
      </w:r>
      <w:proofErr w:type="spellStart"/>
      <w:r w:rsidRPr="008C4D9F">
        <w:rPr>
          <w:b/>
          <w:sz w:val="28"/>
          <w:szCs w:val="28"/>
        </w:rPr>
        <w:t>субпотребителя</w:t>
      </w:r>
      <w:proofErr w:type="spellEnd"/>
      <w:r w:rsidRPr="008C4D9F">
        <w:rPr>
          <w:b/>
          <w:sz w:val="28"/>
          <w:szCs w:val="28"/>
        </w:rPr>
        <w:t xml:space="preserve"> </w:t>
      </w:r>
    </w:p>
    <w:p w14:paraId="48351234" w14:textId="77777777" w:rsidR="00BE62BF" w:rsidRPr="007E6BCF" w:rsidRDefault="00BE62BF" w:rsidP="00BE62BF">
      <w:pPr>
        <w:pStyle w:val="a3"/>
        <w:contextualSpacing/>
        <w:rPr>
          <w:sz w:val="28"/>
          <w:szCs w:val="28"/>
        </w:rPr>
      </w:pPr>
      <w:r w:rsidRPr="007E6BCF">
        <w:rPr>
          <w:sz w:val="28"/>
          <w:szCs w:val="28"/>
        </w:rPr>
        <w:t xml:space="preserve">                                                                                                 </w:t>
      </w:r>
    </w:p>
    <w:p w14:paraId="3708376C" w14:textId="77777777" w:rsidR="00BE62BF" w:rsidRPr="005E1202" w:rsidRDefault="00BE62BF" w:rsidP="00BE62BF">
      <w:pPr>
        <w:pStyle w:val="a3"/>
        <w:ind w:left="0"/>
        <w:contextualSpacing/>
        <w:jc w:val="right"/>
        <w:rPr>
          <w:sz w:val="24"/>
          <w:szCs w:val="24"/>
        </w:rPr>
      </w:pPr>
      <w:r w:rsidRPr="005E1202">
        <w:rPr>
          <w:sz w:val="24"/>
          <w:szCs w:val="24"/>
        </w:rPr>
        <w:t xml:space="preserve">«____»______________ 20__г. </w:t>
      </w:r>
    </w:p>
    <w:p w14:paraId="5142FE9A" w14:textId="77777777" w:rsidR="00BE62BF" w:rsidRPr="007E6BCF" w:rsidRDefault="00BE62BF" w:rsidP="00BE62BF">
      <w:pPr>
        <w:pStyle w:val="a3"/>
        <w:ind w:left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Потребитель: _________________________________________________________</w:t>
      </w:r>
      <w:r w:rsidRPr="007E6BCF">
        <w:rPr>
          <w:b/>
          <w:sz w:val="28"/>
          <w:szCs w:val="28"/>
        </w:rPr>
        <w:t xml:space="preserve">                                                                                  </w:t>
      </w:r>
    </w:p>
    <w:p w14:paraId="122E4805" w14:textId="77777777" w:rsidR="00BE62BF" w:rsidRPr="007E6BCF" w:rsidRDefault="00BE62BF" w:rsidP="00BE62BF">
      <w:pPr>
        <w:pStyle w:val="a3"/>
        <w:ind w:left="0"/>
        <w:contextualSpacing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Субпотребитель</w:t>
      </w:r>
      <w:proofErr w:type="spellEnd"/>
      <w:r w:rsidRPr="007E6BCF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______________________________________________________</w:t>
      </w:r>
    </w:p>
    <w:p w14:paraId="148D94C7" w14:textId="77777777" w:rsidR="00BE62BF" w:rsidRDefault="00BE62BF" w:rsidP="00BE62BF">
      <w:pPr>
        <w:pStyle w:val="a3"/>
        <w:ind w:left="0"/>
        <w:contextualSpacing/>
        <w:jc w:val="both"/>
        <w:rPr>
          <w:b/>
          <w:sz w:val="28"/>
          <w:szCs w:val="28"/>
        </w:rPr>
      </w:pPr>
      <w:r w:rsidRPr="00FB6FAB">
        <w:rPr>
          <w:rStyle w:val="s0"/>
          <w:b/>
        </w:rPr>
        <w:t>Полное наименование объекта электроснабжения (проектируемого, действующего, реконструируемого)</w:t>
      </w:r>
      <w:r w:rsidRPr="00FB6FAB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______________________________</w:t>
      </w:r>
    </w:p>
    <w:p w14:paraId="1691492C" w14:textId="77777777" w:rsidR="00BE62BF" w:rsidRPr="007E6BCF" w:rsidRDefault="00BE62BF" w:rsidP="00BE62BF">
      <w:pPr>
        <w:pStyle w:val="a3"/>
        <w:ind w:left="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</w:t>
      </w:r>
    </w:p>
    <w:p w14:paraId="5EB0DD45" w14:textId="77777777" w:rsidR="00BE62BF" w:rsidRDefault="00BE62BF" w:rsidP="00BE62BF">
      <w:pPr>
        <w:pStyle w:val="a3"/>
        <w:ind w:left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Местонахождение </w:t>
      </w:r>
      <w:r w:rsidRPr="007E6BCF">
        <w:rPr>
          <w:b/>
          <w:sz w:val="28"/>
          <w:szCs w:val="28"/>
        </w:rPr>
        <w:t>объекта</w:t>
      </w:r>
      <w:r>
        <w:rPr>
          <w:b/>
          <w:sz w:val="28"/>
          <w:szCs w:val="28"/>
        </w:rPr>
        <w:t>/место расположения объекта (город, поселок, улица)</w:t>
      </w:r>
      <w:r w:rsidRPr="007E6BCF">
        <w:rPr>
          <w:b/>
          <w:sz w:val="28"/>
          <w:szCs w:val="28"/>
        </w:rPr>
        <w:t xml:space="preserve">: </w:t>
      </w:r>
      <w:proofErr w:type="spellStart"/>
      <w:r>
        <w:rPr>
          <w:b/>
          <w:sz w:val="28"/>
          <w:szCs w:val="28"/>
        </w:rPr>
        <w:t>город__________район</w:t>
      </w:r>
      <w:proofErr w:type="spellEnd"/>
      <w:r>
        <w:rPr>
          <w:b/>
          <w:sz w:val="28"/>
          <w:szCs w:val="28"/>
        </w:rPr>
        <w:t xml:space="preserve"> ___________________ у</w:t>
      </w:r>
      <w:r w:rsidRPr="007E6BCF">
        <w:rPr>
          <w:b/>
          <w:sz w:val="28"/>
          <w:szCs w:val="28"/>
        </w:rPr>
        <w:t xml:space="preserve">лица (проспект, переулок, микрорайон и т. </w:t>
      </w:r>
      <w:r>
        <w:rPr>
          <w:b/>
          <w:sz w:val="28"/>
          <w:szCs w:val="28"/>
        </w:rPr>
        <w:t>п.) ________________________________________ дом № __________________номер ВП, НП, кв. (при наличии)________________</w:t>
      </w:r>
    </w:p>
    <w:p w14:paraId="42259A6D" w14:textId="77777777" w:rsidR="00BE62BF" w:rsidRDefault="00BE62BF" w:rsidP="00BE62BF">
      <w:pPr>
        <w:pStyle w:val="a3"/>
        <w:ind w:left="0"/>
        <w:contextualSpacing/>
        <w:jc w:val="both"/>
        <w:rPr>
          <w:rStyle w:val="s0"/>
          <w:b/>
        </w:rPr>
      </w:pPr>
      <w:r w:rsidRPr="0067502D">
        <w:rPr>
          <w:rStyle w:val="s0"/>
          <w:b/>
        </w:rPr>
        <w:t xml:space="preserve">Необходимость выдачи технических условий (отметить нужное): </w:t>
      </w:r>
    </w:p>
    <w:p w14:paraId="37A212D4" w14:textId="77777777" w:rsidR="00BE62BF" w:rsidRPr="00D015BF" w:rsidRDefault="00BE62BF" w:rsidP="00BE62BF">
      <w:pPr>
        <w:pStyle w:val="a3"/>
        <w:ind w:left="0"/>
        <w:contextualSpacing/>
        <w:jc w:val="both"/>
        <w:rPr>
          <w:rStyle w:val="s0"/>
          <w:i/>
        </w:rPr>
      </w:pPr>
      <w:r>
        <w:rPr>
          <w:i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E1625E" wp14:editId="1C87B7C5">
                <wp:simplePos x="0" y="0"/>
                <wp:positionH relativeFrom="column">
                  <wp:posOffset>4890770</wp:posOffset>
                </wp:positionH>
                <wp:positionV relativeFrom="paragraph">
                  <wp:posOffset>27305</wp:posOffset>
                </wp:positionV>
                <wp:extent cx="133350" cy="12382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7936DE" id="Прямоугольник 7" o:spid="_x0000_s1026" style="position:absolute;margin-left:385.1pt;margin-top:2.15pt;width:10.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" filled="f" strokecolor="black [3213]" strokeweight="1.5pt"/>
            </w:pict>
          </mc:Fallback>
        </mc:AlternateContent>
      </w:r>
      <w:r w:rsidRPr="00D015BF">
        <w:rPr>
          <w:rStyle w:val="s0"/>
          <w:i/>
        </w:rPr>
        <w:t>1) на временное электроснабжение (период строительства)</w:t>
      </w:r>
      <w:r>
        <w:rPr>
          <w:rStyle w:val="s0"/>
          <w:i/>
        </w:rPr>
        <w:t>;</w:t>
      </w:r>
      <w:r w:rsidRPr="00AA34ED">
        <w:rPr>
          <w:i/>
          <w:noProof/>
          <w:color w:val="000000"/>
          <w:sz w:val="28"/>
          <w:szCs w:val="28"/>
        </w:rPr>
        <w:t xml:space="preserve"> </w:t>
      </w:r>
    </w:p>
    <w:p w14:paraId="5FB91094" w14:textId="77777777" w:rsidR="00BE62BF" w:rsidRDefault="00BE62BF" w:rsidP="00BE62BF">
      <w:pPr>
        <w:pStyle w:val="a3"/>
        <w:ind w:left="0"/>
        <w:contextualSpacing/>
        <w:jc w:val="both"/>
        <w:rPr>
          <w:rStyle w:val="s0"/>
          <w:i/>
        </w:rPr>
      </w:pPr>
      <w:r>
        <w:rPr>
          <w:i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A1D1B7" wp14:editId="63F72874">
                <wp:simplePos x="0" y="0"/>
                <wp:positionH relativeFrom="column">
                  <wp:posOffset>4890770</wp:posOffset>
                </wp:positionH>
                <wp:positionV relativeFrom="paragraph">
                  <wp:posOffset>70485</wp:posOffset>
                </wp:positionV>
                <wp:extent cx="133350" cy="123825"/>
                <wp:effectExtent l="0" t="0" r="1905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ECB376" id="Прямоугольник 8" o:spid="_x0000_s1026" style="position:absolute;margin-left:385.1pt;margin-top:5.55pt;width:10.5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" filled="f" strokecolor="windowText" strokeweight="1.5pt"/>
            </w:pict>
          </mc:Fallback>
        </mc:AlternateContent>
      </w:r>
      <w:r w:rsidRPr="00D015BF">
        <w:rPr>
          <w:rStyle w:val="s0"/>
          <w:i/>
        </w:rPr>
        <w:t xml:space="preserve">2) </w:t>
      </w:r>
      <w:r w:rsidRPr="002E32C9">
        <w:rPr>
          <w:rStyle w:val="s0"/>
          <w:i/>
        </w:rPr>
        <w:t>электро</w:t>
      </w:r>
      <w:r>
        <w:rPr>
          <w:rStyle w:val="s0"/>
          <w:i/>
        </w:rPr>
        <w:t>снабжение на постоянной основе)</w:t>
      </w:r>
      <w:r w:rsidRPr="00AA34ED">
        <w:rPr>
          <w:i/>
          <w:noProof/>
          <w:color w:val="000000"/>
          <w:sz w:val="28"/>
          <w:szCs w:val="28"/>
        </w:rPr>
        <w:t xml:space="preserve"> </w:t>
      </w:r>
    </w:p>
    <w:p w14:paraId="59BDD521" w14:textId="77777777" w:rsidR="00BE62BF" w:rsidRDefault="00BE62BF" w:rsidP="00BE62BF">
      <w:pPr>
        <w:pStyle w:val="a3"/>
        <w:spacing w:after="0"/>
        <w:ind w:left="0"/>
        <w:contextualSpacing/>
        <w:jc w:val="both"/>
        <w:rPr>
          <w:sz w:val="24"/>
          <w:szCs w:val="24"/>
        </w:rPr>
      </w:pPr>
      <w:r>
        <w:rPr>
          <w:rStyle w:val="s0"/>
          <w:b/>
        </w:rPr>
        <w:t xml:space="preserve">причина выдачи технических условий </w:t>
      </w:r>
      <w:r w:rsidRPr="0067502D">
        <w:rPr>
          <w:rStyle w:val="s0"/>
          <w:b/>
        </w:rPr>
        <w:t>(отметить нужное)</w:t>
      </w:r>
      <w:r>
        <w:rPr>
          <w:rStyle w:val="s0"/>
          <w:b/>
        </w:rPr>
        <w:t>:</w:t>
      </w:r>
      <w:r w:rsidRPr="003F70D9">
        <w:rPr>
          <w:sz w:val="24"/>
          <w:szCs w:val="24"/>
        </w:rPr>
        <w:t xml:space="preserve"> </w:t>
      </w:r>
    </w:p>
    <w:p w14:paraId="62A64B3F" w14:textId="77777777" w:rsidR="00BE62BF" w:rsidRPr="00D015BF" w:rsidRDefault="00BE62BF" w:rsidP="00BE62BF">
      <w:pPr>
        <w:jc w:val="both"/>
        <w:rPr>
          <w:i/>
          <w:sz w:val="28"/>
          <w:szCs w:val="28"/>
        </w:rPr>
      </w:pPr>
      <w:r>
        <w:rPr>
          <w:i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D7D537" wp14:editId="421B681C">
                <wp:simplePos x="0" y="0"/>
                <wp:positionH relativeFrom="column">
                  <wp:posOffset>6100445</wp:posOffset>
                </wp:positionH>
                <wp:positionV relativeFrom="paragraph">
                  <wp:posOffset>242570</wp:posOffset>
                </wp:positionV>
                <wp:extent cx="133350" cy="123825"/>
                <wp:effectExtent l="0" t="0" r="19050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50EAC5" id="Прямоугольник 9" o:spid="_x0000_s1026" style="position:absolute;margin-left:480.35pt;margin-top:19.1pt;width:10.5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" filled="f" strokecolor="windowText" strokeweight="1.5pt"/>
            </w:pict>
          </mc:Fallback>
        </mc:AlternateContent>
      </w:r>
      <w:r w:rsidRPr="00D015BF">
        <w:rPr>
          <w:i/>
          <w:sz w:val="28"/>
          <w:szCs w:val="28"/>
        </w:rPr>
        <w:t xml:space="preserve">1) подключение вновь вводимых или реконструируемых электроустановок к электрическим сетям </w:t>
      </w:r>
      <w:proofErr w:type="spellStart"/>
      <w:r w:rsidRPr="00D015BF">
        <w:rPr>
          <w:i/>
          <w:sz w:val="28"/>
          <w:szCs w:val="28"/>
        </w:rPr>
        <w:t>энергопередающей</w:t>
      </w:r>
      <w:proofErr w:type="spellEnd"/>
      <w:r w:rsidRPr="00D015BF">
        <w:rPr>
          <w:i/>
          <w:sz w:val="28"/>
          <w:szCs w:val="28"/>
        </w:rPr>
        <w:t xml:space="preserve"> (</w:t>
      </w:r>
      <w:proofErr w:type="spellStart"/>
      <w:r w:rsidRPr="00D015BF">
        <w:rPr>
          <w:i/>
          <w:sz w:val="28"/>
          <w:szCs w:val="28"/>
        </w:rPr>
        <w:t>энергопроизводящей</w:t>
      </w:r>
      <w:proofErr w:type="spellEnd"/>
      <w:r w:rsidRPr="00D015BF">
        <w:rPr>
          <w:i/>
          <w:sz w:val="28"/>
          <w:szCs w:val="28"/>
        </w:rPr>
        <w:t xml:space="preserve">) организации;  </w:t>
      </w:r>
    </w:p>
    <w:p w14:paraId="20A19E2F" w14:textId="77777777" w:rsidR="00BE62BF" w:rsidRPr="00D015BF" w:rsidRDefault="00BE62BF" w:rsidP="00BE62BF">
      <w:pPr>
        <w:jc w:val="both"/>
        <w:rPr>
          <w:i/>
          <w:sz w:val="28"/>
          <w:szCs w:val="28"/>
        </w:rPr>
      </w:pPr>
      <w:r>
        <w:rPr>
          <w:i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75DECD" wp14:editId="34F13624">
                <wp:simplePos x="0" y="0"/>
                <wp:positionH relativeFrom="column">
                  <wp:posOffset>6100445</wp:posOffset>
                </wp:positionH>
                <wp:positionV relativeFrom="paragraph">
                  <wp:posOffset>262890</wp:posOffset>
                </wp:positionV>
                <wp:extent cx="133350" cy="123825"/>
                <wp:effectExtent l="0" t="0" r="1905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8F604C" id="Прямоугольник 10" o:spid="_x0000_s1026" style="position:absolute;margin-left:480.35pt;margin-top:20.7pt;width:10.5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" filled="f" strokecolor="windowText" strokeweight="1.5pt"/>
            </w:pict>
          </mc:Fallback>
        </mc:AlternateContent>
      </w:r>
      <w:r w:rsidRPr="00D015BF">
        <w:rPr>
          <w:i/>
          <w:sz w:val="28"/>
          <w:szCs w:val="28"/>
        </w:rPr>
        <w:t xml:space="preserve">2) увеличение или уменьшение потребляемой электрической мощности от мощности, указанной в ранее выданных технических условиях;      </w:t>
      </w:r>
    </w:p>
    <w:p w14:paraId="733E32EF" w14:textId="77777777" w:rsidR="00BE62BF" w:rsidRPr="00D015BF" w:rsidRDefault="00BE62BF" w:rsidP="00BE62BF">
      <w:pPr>
        <w:jc w:val="both"/>
        <w:rPr>
          <w:i/>
          <w:sz w:val="28"/>
          <w:szCs w:val="28"/>
        </w:rPr>
      </w:pPr>
      <w:r>
        <w:rPr>
          <w:i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B6CA7D" wp14:editId="1382D4DC">
                <wp:simplePos x="0" y="0"/>
                <wp:positionH relativeFrom="column">
                  <wp:posOffset>6100445</wp:posOffset>
                </wp:positionH>
                <wp:positionV relativeFrom="paragraph">
                  <wp:posOffset>63500</wp:posOffset>
                </wp:positionV>
                <wp:extent cx="133350" cy="123825"/>
                <wp:effectExtent l="0" t="0" r="19050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DD948E" id="Прямоугольник 11" o:spid="_x0000_s1026" style="position:absolute;margin-left:480.35pt;margin-top:5pt;width:10.5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" filled="f" strokecolor="black [3213]" strokeweight="1.5pt"/>
            </w:pict>
          </mc:Fallback>
        </mc:AlternateContent>
      </w:r>
      <w:r w:rsidRPr="00D015BF">
        <w:rPr>
          <w:i/>
          <w:sz w:val="28"/>
          <w:szCs w:val="28"/>
        </w:rPr>
        <w:t xml:space="preserve">3) изменение схемы внешнего электроснабжения;      </w:t>
      </w:r>
    </w:p>
    <w:p w14:paraId="3434EE11" w14:textId="77777777" w:rsidR="00BE62BF" w:rsidRPr="00D015BF" w:rsidRDefault="00BE62BF" w:rsidP="00BE62BF">
      <w:pPr>
        <w:jc w:val="both"/>
        <w:rPr>
          <w:b/>
          <w:i/>
          <w:sz w:val="28"/>
          <w:szCs w:val="28"/>
        </w:rPr>
      </w:pPr>
      <w:r>
        <w:rPr>
          <w:i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2CBF49" wp14:editId="58B3124F">
                <wp:simplePos x="0" y="0"/>
                <wp:positionH relativeFrom="column">
                  <wp:posOffset>6100445</wp:posOffset>
                </wp:positionH>
                <wp:positionV relativeFrom="paragraph">
                  <wp:posOffset>268605</wp:posOffset>
                </wp:positionV>
                <wp:extent cx="133350" cy="123825"/>
                <wp:effectExtent l="0" t="0" r="19050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9CA150" id="Прямоугольник 12" o:spid="_x0000_s1026" style="position:absolute;margin-left:480.35pt;margin-top:21.15pt;width:10.5pt;height: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" filled="f" strokecolor="black [3213]" strokeweight="1.5pt"/>
            </w:pict>
          </mc:Fallback>
        </mc:AlternateContent>
      </w:r>
      <w:r w:rsidRPr="00D015BF">
        <w:rPr>
          <w:i/>
          <w:sz w:val="28"/>
          <w:szCs w:val="28"/>
        </w:rPr>
        <w:t>4) изменение категории надежности электроснабжения приемников электрической энергии потребителя.</w:t>
      </w:r>
      <w:r w:rsidRPr="00AA34ED">
        <w:rPr>
          <w:i/>
          <w:noProof/>
          <w:color w:val="000000"/>
          <w:sz w:val="28"/>
          <w:szCs w:val="28"/>
        </w:rPr>
        <w:t xml:space="preserve"> </w:t>
      </w:r>
      <w:r w:rsidRPr="00D015BF">
        <w:rPr>
          <w:b/>
          <w:i/>
          <w:sz w:val="28"/>
          <w:szCs w:val="28"/>
        </w:rPr>
        <w:t xml:space="preserve">   </w:t>
      </w:r>
    </w:p>
    <w:p w14:paraId="6D9DC3BC" w14:textId="77777777" w:rsidR="00BE62BF" w:rsidRDefault="00BE62BF" w:rsidP="00BE62BF">
      <w:pPr>
        <w:pStyle w:val="pj"/>
        <w:ind w:firstLine="0"/>
        <w:rPr>
          <w:b/>
          <w:bCs/>
          <w:sz w:val="28"/>
          <w:szCs w:val="28"/>
        </w:rPr>
      </w:pPr>
      <w:r w:rsidRPr="0067502D">
        <w:rPr>
          <w:rStyle w:val="s0"/>
          <w:b/>
        </w:rPr>
        <w:t>Заявленная мощность: _</w:t>
      </w:r>
      <w:r>
        <w:rPr>
          <w:rStyle w:val="s0"/>
        </w:rPr>
        <w:t>________________________</w:t>
      </w:r>
      <w:proofErr w:type="spellStart"/>
      <w:r>
        <w:rPr>
          <w:rStyle w:val="s0"/>
        </w:rPr>
        <w:t>килоВатт</w:t>
      </w:r>
      <w:proofErr w:type="spellEnd"/>
      <w:r>
        <w:rPr>
          <w:rStyle w:val="s0"/>
        </w:rPr>
        <w:t xml:space="preserve">  (кВт)</w:t>
      </w:r>
      <w:r>
        <w:rPr>
          <w:b/>
          <w:bCs/>
          <w:sz w:val="28"/>
          <w:szCs w:val="28"/>
        </w:rPr>
        <w:t xml:space="preserve"> </w:t>
      </w:r>
    </w:p>
    <w:p w14:paraId="586B0107" w14:textId="77777777" w:rsidR="00BE62BF" w:rsidRDefault="00BE62BF" w:rsidP="00BE62BF">
      <w:pPr>
        <w:pStyle w:val="pj"/>
        <w:ind w:firstLine="0"/>
      </w:pPr>
      <w:r w:rsidRPr="0067502D">
        <w:rPr>
          <w:rStyle w:val="s0"/>
          <w:b/>
        </w:rPr>
        <w:t>Уровень напряжения (номинальное напряжение присоединяемой установки)</w:t>
      </w:r>
      <w:r>
        <w:rPr>
          <w:rStyle w:val="s0"/>
        </w:rPr>
        <w:t xml:space="preserve">________________ </w:t>
      </w:r>
      <w:proofErr w:type="spellStart"/>
      <w:r>
        <w:rPr>
          <w:rStyle w:val="s0"/>
        </w:rPr>
        <w:t>кВ</w:t>
      </w:r>
      <w:proofErr w:type="spellEnd"/>
    </w:p>
    <w:p w14:paraId="1C133B98" w14:textId="77777777" w:rsidR="00BE62BF" w:rsidRPr="00E21D55" w:rsidRDefault="00BE62BF" w:rsidP="00BE62BF">
      <w:pPr>
        <w:pStyle w:val="pj"/>
        <w:ind w:firstLine="0"/>
        <w:rPr>
          <w:i/>
          <w:u w:val="single"/>
        </w:rPr>
      </w:pPr>
      <w:r w:rsidRPr="0067502D">
        <w:rPr>
          <w:rStyle w:val="s0"/>
          <w:b/>
        </w:rPr>
        <w:t>Категория надежности электроснабжения (отметить нужное):</w:t>
      </w:r>
      <w:r>
        <w:rPr>
          <w:rStyle w:val="s0"/>
        </w:rPr>
        <w:t xml:space="preserve"> </w:t>
      </w:r>
      <w:r w:rsidRPr="00E21D55">
        <w:rPr>
          <w:rStyle w:val="s0"/>
          <w:i/>
        </w:rPr>
        <w:t>(1, 2, 3)</w:t>
      </w:r>
    </w:p>
    <w:p w14:paraId="28E1E5BA" w14:textId="77777777" w:rsidR="00BE62BF" w:rsidRDefault="00BE62BF" w:rsidP="00BE62BF">
      <w:pPr>
        <w:pStyle w:val="pj"/>
        <w:ind w:firstLine="0"/>
      </w:pPr>
      <w:r w:rsidRPr="0067502D">
        <w:rPr>
          <w:rStyle w:val="s0"/>
          <w:b/>
        </w:rPr>
        <w:t xml:space="preserve">Перечень </w:t>
      </w:r>
      <w:proofErr w:type="spellStart"/>
      <w:r w:rsidRPr="0067502D">
        <w:rPr>
          <w:rStyle w:val="s0"/>
          <w:b/>
        </w:rPr>
        <w:t>субпотребителей</w:t>
      </w:r>
      <w:proofErr w:type="spellEnd"/>
      <w:r w:rsidRPr="0067502D">
        <w:rPr>
          <w:rStyle w:val="s0"/>
          <w:b/>
        </w:rPr>
        <w:t xml:space="preserve"> и характеристики их электроустановок:</w:t>
      </w:r>
      <w:r>
        <w:rPr>
          <w:rStyle w:val="s0"/>
        </w:rPr>
        <w:t>_____________________________________________________</w:t>
      </w:r>
    </w:p>
    <w:p w14:paraId="7D36CA30" w14:textId="77777777" w:rsidR="00BE62BF" w:rsidRDefault="00BE62BF" w:rsidP="00BE62BF">
      <w:pPr>
        <w:tabs>
          <w:tab w:val="left" w:pos="426"/>
          <w:tab w:val="left" w:pos="851"/>
          <w:tab w:val="left" w:pos="2410"/>
        </w:tabs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Характер нагрузки </w:t>
      </w:r>
      <w:r w:rsidRPr="004238C1">
        <w:rPr>
          <w:bCs/>
          <w:sz w:val="28"/>
          <w:szCs w:val="28"/>
        </w:rPr>
        <w:t>(однофазная, трехфазная</w:t>
      </w:r>
      <w:r>
        <w:rPr>
          <w:bCs/>
          <w:sz w:val="28"/>
          <w:szCs w:val="28"/>
        </w:rPr>
        <w:t>) - ___________________________</w:t>
      </w:r>
      <w:r w:rsidRPr="004238C1">
        <w:rPr>
          <w:bCs/>
          <w:sz w:val="28"/>
          <w:szCs w:val="28"/>
        </w:rPr>
        <w:t xml:space="preserve"> </w:t>
      </w:r>
    </w:p>
    <w:p w14:paraId="39F7876D" w14:textId="77777777" w:rsidR="00BE62BF" w:rsidRDefault="00BE62BF" w:rsidP="00BE62BF">
      <w:pPr>
        <w:pStyle w:val="pj"/>
        <w:ind w:firstLine="0"/>
        <w:rPr>
          <w:rStyle w:val="s0"/>
        </w:rPr>
      </w:pPr>
      <w:r w:rsidRPr="0067502D">
        <w:rPr>
          <w:rStyle w:val="s0"/>
          <w:b/>
        </w:rPr>
        <w:t xml:space="preserve">Характер потребления электроэнергии </w:t>
      </w:r>
      <w:r w:rsidRPr="00014DE3">
        <w:rPr>
          <w:rStyle w:val="s0"/>
        </w:rPr>
        <w:t xml:space="preserve">(постоянный, временный, сезонный) </w:t>
      </w:r>
      <w:r>
        <w:rPr>
          <w:rStyle w:val="s0"/>
        </w:rPr>
        <w:t>_____________________________________________________________________</w:t>
      </w:r>
    </w:p>
    <w:p w14:paraId="68134154" w14:textId="77777777" w:rsidR="00BE62BF" w:rsidRDefault="00BE62BF" w:rsidP="00BE62BF">
      <w:pPr>
        <w:pStyle w:val="pj"/>
        <w:ind w:firstLine="0"/>
      </w:pPr>
    </w:p>
    <w:p w14:paraId="45BE2076" w14:textId="77777777" w:rsidR="00BE62BF" w:rsidRPr="00485B77" w:rsidRDefault="00BE62BF" w:rsidP="00BE62BF">
      <w:pPr>
        <w:pStyle w:val="3"/>
        <w:numPr>
          <w:ilvl w:val="0"/>
          <w:numId w:val="2"/>
        </w:numPr>
        <w:tabs>
          <w:tab w:val="left" w:pos="426"/>
          <w:tab w:val="left" w:pos="709"/>
          <w:tab w:val="left" w:pos="2410"/>
        </w:tabs>
        <w:jc w:val="both"/>
        <w:rPr>
          <w:sz w:val="24"/>
          <w:szCs w:val="24"/>
          <w:lang w:val="ru-RU"/>
        </w:rPr>
      </w:pPr>
      <w:r w:rsidRPr="00485B77">
        <w:rPr>
          <w:sz w:val="24"/>
          <w:szCs w:val="24"/>
          <w:lang w:val="ru-RU" w:eastAsia="en-US"/>
        </w:rPr>
        <w:t>Источник электроснабжения</w:t>
      </w:r>
      <w:r w:rsidRPr="00485B77">
        <w:rPr>
          <w:sz w:val="24"/>
          <w:szCs w:val="24"/>
          <w:lang w:eastAsia="en-US"/>
        </w:rPr>
        <w:t xml:space="preserve"> –</w:t>
      </w:r>
      <w:r w:rsidRPr="00485B77">
        <w:rPr>
          <w:sz w:val="24"/>
          <w:szCs w:val="24"/>
          <w:lang w:val="ru-RU" w:eastAsia="en-US"/>
        </w:rPr>
        <w:t xml:space="preserve"> __________________________________________________</w:t>
      </w:r>
    </w:p>
    <w:p w14:paraId="29F02CC1" w14:textId="77777777" w:rsidR="00BE62BF" w:rsidRPr="00485B77" w:rsidRDefault="00BE62BF" w:rsidP="00BE62BF">
      <w:pPr>
        <w:pStyle w:val="3"/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2410"/>
        </w:tabs>
        <w:jc w:val="both"/>
        <w:rPr>
          <w:sz w:val="24"/>
          <w:szCs w:val="24"/>
        </w:rPr>
      </w:pPr>
      <w:r w:rsidRPr="00485B77">
        <w:rPr>
          <w:sz w:val="24"/>
          <w:szCs w:val="24"/>
          <w:lang w:val="ru-RU" w:eastAsia="en-US"/>
        </w:rPr>
        <w:t>Точка подключения - __________________________________________________________</w:t>
      </w:r>
    </w:p>
    <w:p w14:paraId="7DF1B270" w14:textId="77777777" w:rsidR="00BE62BF" w:rsidRPr="00485B77" w:rsidRDefault="00BE62BF" w:rsidP="00BE62BF">
      <w:pPr>
        <w:pStyle w:val="3"/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2410"/>
        </w:tabs>
        <w:jc w:val="both"/>
        <w:rPr>
          <w:rStyle w:val="s0"/>
          <w:color w:val="auto"/>
          <w:sz w:val="24"/>
          <w:szCs w:val="24"/>
        </w:rPr>
      </w:pPr>
      <w:r w:rsidRPr="00485B77">
        <w:rPr>
          <w:rStyle w:val="s0"/>
          <w:sz w:val="24"/>
          <w:szCs w:val="24"/>
          <w:lang w:val="ru-RU"/>
        </w:rPr>
        <w:t>Г</w:t>
      </w:r>
      <w:proofErr w:type="spellStart"/>
      <w:r w:rsidRPr="00485B77">
        <w:rPr>
          <w:rStyle w:val="s0"/>
          <w:sz w:val="24"/>
          <w:szCs w:val="24"/>
        </w:rPr>
        <w:t>раница</w:t>
      </w:r>
      <w:proofErr w:type="spellEnd"/>
      <w:r w:rsidRPr="00485B77">
        <w:rPr>
          <w:rStyle w:val="s0"/>
          <w:sz w:val="24"/>
          <w:szCs w:val="24"/>
        </w:rPr>
        <w:t xml:space="preserve"> раздела балансовой принадлежности и эксплуатационной ответственности </w:t>
      </w:r>
      <w:r>
        <w:rPr>
          <w:rStyle w:val="s0"/>
          <w:sz w:val="24"/>
          <w:szCs w:val="24"/>
          <w:lang w:val="ru-RU"/>
        </w:rPr>
        <w:t>____</w:t>
      </w:r>
    </w:p>
    <w:p w14:paraId="3C577A15" w14:textId="77777777" w:rsidR="00BE62BF" w:rsidRPr="00485B77" w:rsidRDefault="00BE62BF" w:rsidP="00BE62BF">
      <w:pPr>
        <w:pStyle w:val="3"/>
        <w:tabs>
          <w:tab w:val="left" w:pos="0"/>
          <w:tab w:val="left" w:pos="426"/>
          <w:tab w:val="left" w:pos="709"/>
          <w:tab w:val="left" w:pos="2410"/>
        </w:tabs>
        <w:ind w:left="720"/>
        <w:jc w:val="both"/>
        <w:rPr>
          <w:sz w:val="24"/>
          <w:szCs w:val="24"/>
        </w:rPr>
      </w:pPr>
      <w:r w:rsidRPr="00485B77">
        <w:rPr>
          <w:rStyle w:val="s0"/>
          <w:sz w:val="24"/>
          <w:szCs w:val="24"/>
          <w:lang w:val="ru-RU"/>
        </w:rPr>
        <w:t>__________________________________________________________________________</w:t>
      </w:r>
      <w:r>
        <w:rPr>
          <w:rStyle w:val="s0"/>
          <w:sz w:val="24"/>
          <w:szCs w:val="24"/>
          <w:lang w:val="ru-RU"/>
        </w:rPr>
        <w:t>_</w:t>
      </w:r>
      <w:r w:rsidRPr="00485B77">
        <w:rPr>
          <w:rStyle w:val="s0"/>
          <w:sz w:val="24"/>
          <w:szCs w:val="24"/>
          <w:lang w:val="ru-RU"/>
        </w:rPr>
        <w:t>_</w:t>
      </w:r>
    </w:p>
    <w:p w14:paraId="02F35A2A" w14:textId="77777777" w:rsidR="00BE62BF" w:rsidRPr="00485B77" w:rsidRDefault="00BE62BF" w:rsidP="00BE62BF">
      <w:pPr>
        <w:pStyle w:val="a5"/>
        <w:numPr>
          <w:ilvl w:val="0"/>
          <w:numId w:val="2"/>
        </w:numPr>
        <w:tabs>
          <w:tab w:val="left" w:pos="426"/>
          <w:tab w:val="left" w:pos="851"/>
          <w:tab w:val="left" w:pos="2410"/>
        </w:tabs>
        <w:jc w:val="both"/>
        <w:rPr>
          <w:sz w:val="24"/>
          <w:szCs w:val="24"/>
          <w:lang w:eastAsia="en-US"/>
        </w:rPr>
      </w:pPr>
      <w:r w:rsidRPr="00485B77">
        <w:rPr>
          <w:bCs/>
          <w:sz w:val="24"/>
          <w:szCs w:val="24"/>
        </w:rPr>
        <w:t>Разрешенный коэффициент мощности</w:t>
      </w:r>
      <w:r w:rsidRPr="00485B77">
        <w:rPr>
          <w:b/>
          <w:bCs/>
          <w:sz w:val="24"/>
          <w:szCs w:val="24"/>
        </w:rPr>
        <w:t xml:space="preserve"> –  </w:t>
      </w:r>
      <w:r w:rsidRPr="00485B77">
        <w:rPr>
          <w:color w:val="000000"/>
          <w:sz w:val="24"/>
          <w:szCs w:val="24"/>
        </w:rPr>
        <w:t xml:space="preserve">≥ 0,93 (в соответствии с </w:t>
      </w:r>
      <w:r w:rsidRPr="00485B77">
        <w:rPr>
          <w:bCs/>
          <w:color w:val="000000"/>
          <w:sz w:val="24"/>
          <w:szCs w:val="24"/>
        </w:rPr>
        <w:t xml:space="preserve">Приказом Министра по инвестициям и развитию Республики Казахстан от 31 марта 2015 года № 393) </w:t>
      </w:r>
    </w:p>
    <w:p w14:paraId="4CD6AB43" w14:textId="77777777" w:rsidR="00BE62BF" w:rsidRPr="00485B77" w:rsidRDefault="00BE62BF" w:rsidP="00BE62BF">
      <w:pPr>
        <w:pStyle w:val="3"/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2410"/>
        </w:tabs>
        <w:jc w:val="both"/>
        <w:rPr>
          <w:sz w:val="24"/>
          <w:szCs w:val="24"/>
        </w:rPr>
      </w:pPr>
      <w:r w:rsidRPr="00485B77">
        <w:rPr>
          <w:sz w:val="24"/>
          <w:szCs w:val="24"/>
          <w:lang w:eastAsia="en-US"/>
        </w:rPr>
        <w:t xml:space="preserve">Электроснабжение  объекта выполнить по </w:t>
      </w:r>
      <w:r>
        <w:rPr>
          <w:sz w:val="24"/>
          <w:szCs w:val="24"/>
          <w:lang w:val="ru-RU" w:eastAsia="en-US"/>
        </w:rPr>
        <w:t>КЛ-0,4 (0,22)</w:t>
      </w:r>
      <w:proofErr w:type="spellStart"/>
      <w:r w:rsidRPr="00485B77">
        <w:rPr>
          <w:sz w:val="24"/>
          <w:szCs w:val="24"/>
          <w:lang w:val="ru-RU" w:eastAsia="en-US"/>
        </w:rPr>
        <w:t>кВ</w:t>
      </w:r>
      <w:proofErr w:type="spellEnd"/>
      <w:r w:rsidRPr="00485B77">
        <w:rPr>
          <w:sz w:val="24"/>
          <w:szCs w:val="24"/>
          <w:lang w:val="ru-RU" w:eastAsia="en-US"/>
        </w:rPr>
        <w:t xml:space="preserve"> </w:t>
      </w:r>
      <w:r w:rsidRPr="00485B77">
        <w:rPr>
          <w:sz w:val="24"/>
          <w:szCs w:val="24"/>
          <w:lang w:eastAsia="en-US"/>
        </w:rPr>
        <w:t xml:space="preserve"> расчетного </w:t>
      </w:r>
      <w:r w:rsidRPr="00485B77">
        <w:rPr>
          <w:sz w:val="24"/>
          <w:szCs w:val="24"/>
          <w:lang w:val="ru-RU" w:eastAsia="en-US"/>
        </w:rPr>
        <w:t xml:space="preserve"> </w:t>
      </w:r>
      <w:r w:rsidRPr="00485B77">
        <w:rPr>
          <w:sz w:val="24"/>
          <w:szCs w:val="24"/>
          <w:lang w:eastAsia="en-US"/>
        </w:rPr>
        <w:t xml:space="preserve">сечения от </w:t>
      </w:r>
      <w:r w:rsidRPr="00485B77">
        <w:rPr>
          <w:sz w:val="24"/>
          <w:szCs w:val="24"/>
          <w:lang w:val="ru-RU" w:eastAsia="en-US"/>
        </w:rPr>
        <w:t xml:space="preserve">точки подключения, определенной п. 2 данных ТУ. </w:t>
      </w:r>
    </w:p>
    <w:p w14:paraId="62751769" w14:textId="77777777" w:rsidR="00BE62BF" w:rsidRPr="000C3A7F" w:rsidRDefault="00BE62BF" w:rsidP="00BE62BF">
      <w:pPr>
        <w:pStyle w:val="3"/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1134"/>
        </w:tabs>
        <w:spacing w:line="20" w:lineRule="atLeast"/>
        <w:jc w:val="both"/>
        <w:rPr>
          <w:rFonts w:eastAsia="Arial Unicode MS"/>
          <w:color w:val="000000"/>
          <w:sz w:val="24"/>
          <w:szCs w:val="24"/>
        </w:rPr>
      </w:pPr>
      <w:r w:rsidRPr="00485B77">
        <w:rPr>
          <w:rFonts w:eastAsia="Arial Unicode MS"/>
          <w:color w:val="000000"/>
          <w:sz w:val="24"/>
          <w:szCs w:val="24"/>
          <w:lang w:val="ru-RU"/>
        </w:rPr>
        <w:t>С</w:t>
      </w:r>
      <w:proofErr w:type="spellStart"/>
      <w:r w:rsidRPr="00485B77">
        <w:rPr>
          <w:sz w:val="24"/>
          <w:szCs w:val="24"/>
        </w:rPr>
        <w:t>хему</w:t>
      </w:r>
      <w:proofErr w:type="spellEnd"/>
      <w:r w:rsidRPr="00485B77">
        <w:rPr>
          <w:sz w:val="24"/>
          <w:szCs w:val="24"/>
        </w:rPr>
        <w:t xml:space="preserve"> трассы и способ прокладки КЛ-0,4</w:t>
      </w:r>
      <w:r>
        <w:rPr>
          <w:sz w:val="24"/>
          <w:szCs w:val="24"/>
          <w:lang w:val="ru-RU"/>
        </w:rPr>
        <w:t xml:space="preserve"> (0,22)</w:t>
      </w:r>
      <w:proofErr w:type="spellStart"/>
      <w:r w:rsidRPr="00485B77">
        <w:rPr>
          <w:sz w:val="24"/>
          <w:szCs w:val="24"/>
        </w:rPr>
        <w:t>кВ</w:t>
      </w:r>
      <w:proofErr w:type="spellEnd"/>
      <w:r w:rsidRPr="00485B77">
        <w:rPr>
          <w:sz w:val="24"/>
          <w:szCs w:val="24"/>
        </w:rPr>
        <w:t xml:space="preserve"> согласовать с ГУ «Управление архитектуры и градостроительства г. Астаны»</w:t>
      </w:r>
      <w:r w:rsidRPr="00485B77">
        <w:rPr>
          <w:sz w:val="24"/>
          <w:szCs w:val="24"/>
          <w:lang w:val="ru-RU"/>
        </w:rPr>
        <w:t>,</w:t>
      </w:r>
      <w:r w:rsidRPr="00485B77">
        <w:rPr>
          <w:sz w:val="24"/>
          <w:szCs w:val="24"/>
        </w:rPr>
        <w:t xml:space="preserve"> АО «Астана-РЭК» и другими заинтересованными организациями. </w:t>
      </w:r>
    </w:p>
    <w:p w14:paraId="41100178" w14:textId="77777777" w:rsidR="00BE62BF" w:rsidRPr="000C3A7F" w:rsidRDefault="00BE62BF" w:rsidP="00BE62BF">
      <w:pPr>
        <w:pStyle w:val="3"/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1134"/>
        </w:tabs>
        <w:spacing w:line="20" w:lineRule="atLeast"/>
        <w:jc w:val="both"/>
        <w:rPr>
          <w:rFonts w:eastAsia="Arial Unicode MS"/>
          <w:color w:val="000000"/>
          <w:sz w:val="24"/>
          <w:szCs w:val="24"/>
        </w:rPr>
      </w:pPr>
      <w:r w:rsidRPr="000C3A7F">
        <w:rPr>
          <w:sz w:val="24"/>
          <w:szCs w:val="24"/>
        </w:rPr>
        <w:t xml:space="preserve">Земляные работы выполнить в соответствии с п.20 Правил установления охранных зон объектов электрических сетей и особых условий использования земельных участков, </w:t>
      </w:r>
      <w:r w:rsidRPr="000C3A7F">
        <w:rPr>
          <w:sz w:val="24"/>
          <w:szCs w:val="24"/>
        </w:rPr>
        <w:lastRenderedPageBreak/>
        <w:t xml:space="preserve">расположенных в границах таких зон (при наличии согласования </w:t>
      </w:r>
      <w:proofErr w:type="spellStart"/>
      <w:r w:rsidRPr="000C3A7F">
        <w:rPr>
          <w:sz w:val="24"/>
          <w:szCs w:val="24"/>
        </w:rPr>
        <w:t>энергопередающ</w:t>
      </w:r>
      <w:r>
        <w:rPr>
          <w:sz w:val="24"/>
          <w:szCs w:val="24"/>
        </w:rPr>
        <w:t>ей</w:t>
      </w:r>
      <w:proofErr w:type="spellEnd"/>
      <w:r>
        <w:rPr>
          <w:sz w:val="24"/>
          <w:szCs w:val="24"/>
        </w:rPr>
        <w:t xml:space="preserve"> организации (АО «Астана-РЭК»</w:t>
      </w:r>
      <w:r>
        <w:rPr>
          <w:sz w:val="24"/>
          <w:szCs w:val="24"/>
          <w:lang w:val="ru-RU"/>
        </w:rPr>
        <w:t xml:space="preserve">, </w:t>
      </w:r>
      <w:r w:rsidRPr="006A664E">
        <w:rPr>
          <w:sz w:val="24"/>
          <w:szCs w:val="24"/>
          <w:lang w:val="kk-KZ" w:eastAsia="en-US"/>
        </w:rPr>
        <w:t xml:space="preserve"> </w:t>
      </w:r>
      <w:r w:rsidRPr="00114CE5">
        <w:rPr>
          <w:sz w:val="24"/>
          <w:szCs w:val="24"/>
          <w:lang w:val="kk-KZ" w:eastAsia="en-US"/>
        </w:rPr>
        <w:t>тел: 79-39-85</w:t>
      </w:r>
      <w:r>
        <w:rPr>
          <w:sz w:val="24"/>
          <w:szCs w:val="24"/>
          <w:lang w:val="kk-KZ" w:eastAsia="en-US"/>
        </w:rPr>
        <w:t xml:space="preserve"> (районы Алматы, Сарыарка и Байконыр),</w:t>
      </w:r>
      <w:r w:rsidRPr="006A664E">
        <w:rPr>
          <w:sz w:val="24"/>
          <w:szCs w:val="24"/>
          <w:lang w:val="kk-KZ" w:eastAsia="en-US"/>
        </w:rPr>
        <w:t xml:space="preserve"> </w:t>
      </w:r>
      <w:r w:rsidRPr="006A664E">
        <w:rPr>
          <w:sz w:val="24"/>
          <w:szCs w:val="24"/>
        </w:rPr>
        <w:t>47-27-68</w:t>
      </w:r>
      <w:r>
        <w:rPr>
          <w:sz w:val="24"/>
          <w:szCs w:val="24"/>
          <w:lang w:val="ru-RU"/>
        </w:rPr>
        <w:t xml:space="preserve"> (районы Есиль, Нура)</w:t>
      </w:r>
      <w:r w:rsidRPr="000C3A7F">
        <w:rPr>
          <w:sz w:val="24"/>
          <w:szCs w:val="24"/>
        </w:rPr>
        <w:t>).</w:t>
      </w:r>
    </w:p>
    <w:p w14:paraId="1E1528C5" w14:textId="77777777" w:rsidR="00BE62BF" w:rsidRPr="00485B77" w:rsidRDefault="00BE62BF" w:rsidP="00BE62BF">
      <w:pPr>
        <w:pStyle w:val="pj"/>
        <w:numPr>
          <w:ilvl w:val="0"/>
          <w:numId w:val="2"/>
        </w:numPr>
      </w:pPr>
      <w:r>
        <w:rPr>
          <w:rStyle w:val="s0"/>
          <w:sz w:val="24"/>
          <w:szCs w:val="24"/>
        </w:rPr>
        <w:t>Выполнить проект</w:t>
      </w:r>
      <w:r w:rsidRPr="00485B77">
        <w:rPr>
          <w:rStyle w:val="s0"/>
          <w:sz w:val="24"/>
          <w:szCs w:val="24"/>
        </w:rPr>
        <w:t xml:space="preserve"> внешнего и внутреннего электроснабжения в соответствии с </w:t>
      </w:r>
      <w:hyperlink r:id="rId5" w:anchor="sub_id=100" w:history="1">
        <w:r w:rsidRPr="00485B77">
          <w:rPr>
            <w:rStyle w:val="a6"/>
            <w:color w:val="000000" w:themeColor="text1"/>
          </w:rPr>
          <w:t>Правилами</w:t>
        </w:r>
      </w:hyperlink>
      <w:r w:rsidRPr="00485B77">
        <w:rPr>
          <w:rStyle w:val="s0"/>
          <w:color w:val="000000" w:themeColor="text1"/>
          <w:sz w:val="24"/>
          <w:szCs w:val="24"/>
        </w:rPr>
        <w:t xml:space="preserve"> </w:t>
      </w:r>
      <w:r w:rsidRPr="00485B77">
        <w:rPr>
          <w:rStyle w:val="s0"/>
          <w:sz w:val="24"/>
          <w:szCs w:val="24"/>
        </w:rPr>
        <w:t xml:space="preserve">устройства электроустановок, утвержденными приказом Министра энергетики Республики Казахстан от 20 марта 2015 года № 230 (зарегистрирован в Реестре государственной регистрации нормативных правовых актов за № 10851), нормативными техническими документами в области электроэнергетики, утвержденными </w:t>
      </w:r>
      <w:hyperlink r:id="rId6" w:history="1">
        <w:r w:rsidRPr="00485B77">
          <w:rPr>
            <w:rStyle w:val="a6"/>
            <w:color w:val="000000" w:themeColor="text1"/>
          </w:rPr>
          <w:t>приказом</w:t>
        </w:r>
      </w:hyperlink>
      <w:r w:rsidRPr="00485B77">
        <w:rPr>
          <w:rStyle w:val="s0"/>
          <w:color w:val="000000" w:themeColor="text1"/>
          <w:sz w:val="24"/>
          <w:szCs w:val="24"/>
        </w:rPr>
        <w:t xml:space="preserve"> </w:t>
      </w:r>
      <w:r w:rsidRPr="00485B77">
        <w:rPr>
          <w:rStyle w:val="s0"/>
          <w:sz w:val="24"/>
          <w:szCs w:val="24"/>
        </w:rPr>
        <w:t>исполняющего обязанности Министра энергетики Республики Казахстан от 6 января 2017 года № 2 (зарегистрирован в Реестре государственной регистрации нормативных правовых актов за № 15045)</w:t>
      </w:r>
      <w:r w:rsidRPr="00485B77">
        <w:t>.</w:t>
      </w:r>
    </w:p>
    <w:p w14:paraId="2CC9CEAE" w14:textId="77777777" w:rsidR="00BE62BF" w:rsidRPr="00485B77" w:rsidRDefault="00BE62BF" w:rsidP="00BE62BF">
      <w:pPr>
        <w:numPr>
          <w:ilvl w:val="0"/>
          <w:numId w:val="2"/>
        </w:numPr>
        <w:spacing w:line="20" w:lineRule="atLeast"/>
        <w:jc w:val="both"/>
        <w:rPr>
          <w:rFonts w:eastAsia="Arial Unicode MS"/>
          <w:color w:val="000000"/>
          <w:sz w:val="24"/>
          <w:szCs w:val="24"/>
        </w:rPr>
      </w:pPr>
      <w:r w:rsidRPr="00485B77">
        <w:rPr>
          <w:color w:val="000000"/>
          <w:sz w:val="24"/>
          <w:szCs w:val="24"/>
        </w:rPr>
        <w:t xml:space="preserve">Учет электрической энергии выполнить в соответствии с требованиями Правил пользования электрической энергии (параграф 6). </w:t>
      </w:r>
    </w:p>
    <w:p w14:paraId="550ABD21" w14:textId="77777777" w:rsidR="00BE62BF" w:rsidRPr="00485B77" w:rsidRDefault="00BE62BF" w:rsidP="00BE62BF">
      <w:pPr>
        <w:numPr>
          <w:ilvl w:val="0"/>
          <w:numId w:val="2"/>
        </w:numPr>
        <w:spacing w:line="20" w:lineRule="atLeast"/>
        <w:jc w:val="both"/>
        <w:rPr>
          <w:rStyle w:val="s0"/>
          <w:rFonts w:eastAsia="Arial Unicode MS"/>
          <w:sz w:val="24"/>
          <w:szCs w:val="24"/>
        </w:rPr>
      </w:pPr>
      <w:r w:rsidRPr="00485B77">
        <w:rPr>
          <w:color w:val="000000"/>
          <w:sz w:val="24"/>
          <w:szCs w:val="24"/>
        </w:rPr>
        <w:t>На питающем вводе установить защитный автомат (или предохранитель) в соответствии с письмом-согласованием АО «Астана-РЭК»  номинальным током  ___________А</w:t>
      </w:r>
      <w:r w:rsidRPr="00485B77">
        <w:rPr>
          <w:rStyle w:val="s0"/>
          <w:rFonts w:eastAsia="Arial Unicode MS"/>
          <w:sz w:val="24"/>
          <w:szCs w:val="24"/>
        </w:rPr>
        <w:t xml:space="preserve"> </w:t>
      </w:r>
    </w:p>
    <w:p w14:paraId="1806859D" w14:textId="77777777" w:rsidR="00BE62BF" w:rsidRPr="00485B77" w:rsidRDefault="00BE62BF" w:rsidP="00BE62BF">
      <w:pPr>
        <w:numPr>
          <w:ilvl w:val="0"/>
          <w:numId w:val="2"/>
        </w:numPr>
        <w:tabs>
          <w:tab w:val="left" w:pos="0"/>
          <w:tab w:val="left" w:pos="426"/>
        </w:tabs>
        <w:jc w:val="both"/>
        <w:rPr>
          <w:sz w:val="24"/>
          <w:szCs w:val="24"/>
          <w:lang w:eastAsia="en-US"/>
        </w:rPr>
      </w:pPr>
      <w:r w:rsidRPr="00485B77">
        <w:rPr>
          <w:sz w:val="24"/>
          <w:szCs w:val="24"/>
        </w:rPr>
        <w:t>В случае отклонения коэффициента мощности от разрешенного значения (менее 0,93) - предусмотреть систему компенсации реактивной мощности.</w:t>
      </w:r>
    </w:p>
    <w:p w14:paraId="4D409DB8" w14:textId="77777777" w:rsidR="00BE62BF" w:rsidRPr="00485B77" w:rsidRDefault="00BE62BF" w:rsidP="00BE62BF">
      <w:pPr>
        <w:numPr>
          <w:ilvl w:val="0"/>
          <w:numId w:val="2"/>
        </w:numPr>
        <w:tabs>
          <w:tab w:val="left" w:pos="0"/>
          <w:tab w:val="left" w:pos="426"/>
        </w:tabs>
        <w:jc w:val="both"/>
        <w:rPr>
          <w:sz w:val="24"/>
          <w:szCs w:val="24"/>
          <w:lang w:eastAsia="en-US"/>
        </w:rPr>
      </w:pPr>
      <w:r w:rsidRPr="00485B77">
        <w:rPr>
          <w:rStyle w:val="s0"/>
          <w:sz w:val="24"/>
          <w:szCs w:val="24"/>
        </w:rPr>
        <w:t>В</w:t>
      </w:r>
      <w:r>
        <w:rPr>
          <w:rStyle w:val="s0"/>
          <w:sz w:val="24"/>
          <w:szCs w:val="24"/>
        </w:rPr>
        <w:t>ыпол</w:t>
      </w:r>
      <w:r w:rsidRPr="00485B77">
        <w:rPr>
          <w:rStyle w:val="s0"/>
          <w:sz w:val="24"/>
          <w:szCs w:val="24"/>
        </w:rPr>
        <w:t>ни</w:t>
      </w:r>
      <w:r>
        <w:rPr>
          <w:rStyle w:val="s0"/>
          <w:sz w:val="24"/>
          <w:szCs w:val="24"/>
        </w:rPr>
        <w:t>ть</w:t>
      </w:r>
      <w:r w:rsidRPr="00485B77">
        <w:rPr>
          <w:rStyle w:val="s0"/>
          <w:sz w:val="24"/>
          <w:szCs w:val="24"/>
        </w:rPr>
        <w:t xml:space="preserve"> монтажны</w:t>
      </w:r>
      <w:r>
        <w:rPr>
          <w:rStyle w:val="s0"/>
          <w:sz w:val="24"/>
          <w:szCs w:val="24"/>
        </w:rPr>
        <w:t>е</w:t>
      </w:r>
      <w:r w:rsidRPr="00485B77">
        <w:rPr>
          <w:rStyle w:val="s0"/>
          <w:sz w:val="24"/>
          <w:szCs w:val="24"/>
        </w:rPr>
        <w:t xml:space="preserve"> работ лицензированной организацией согласно </w:t>
      </w:r>
      <w:r w:rsidRPr="00485B77">
        <w:rPr>
          <w:sz w:val="24"/>
          <w:szCs w:val="24"/>
        </w:rPr>
        <w:t xml:space="preserve">Правилами </w:t>
      </w:r>
      <w:r w:rsidRPr="00485B77">
        <w:rPr>
          <w:rStyle w:val="s0"/>
          <w:sz w:val="24"/>
          <w:szCs w:val="24"/>
        </w:rPr>
        <w:t>устройства электроустановок и нормативным техническим документам</w:t>
      </w:r>
      <w:r>
        <w:rPr>
          <w:rStyle w:val="s0"/>
          <w:sz w:val="24"/>
          <w:szCs w:val="24"/>
        </w:rPr>
        <w:t>.</w:t>
      </w:r>
    </w:p>
    <w:p w14:paraId="42EF72D6" w14:textId="77777777" w:rsidR="00BE62BF" w:rsidRPr="00485B77" w:rsidRDefault="00BE62BF" w:rsidP="00BE62BF">
      <w:pPr>
        <w:numPr>
          <w:ilvl w:val="0"/>
          <w:numId w:val="2"/>
        </w:numPr>
        <w:tabs>
          <w:tab w:val="left" w:pos="0"/>
          <w:tab w:val="left" w:pos="426"/>
        </w:tabs>
        <w:jc w:val="both"/>
        <w:rPr>
          <w:sz w:val="24"/>
          <w:szCs w:val="24"/>
          <w:lang w:eastAsia="en-US"/>
        </w:rPr>
      </w:pPr>
      <w:r w:rsidRPr="00485B77">
        <w:rPr>
          <w:sz w:val="24"/>
          <w:szCs w:val="24"/>
        </w:rPr>
        <w:t>Перед включением электроустановки пред</w:t>
      </w:r>
      <w:r>
        <w:rPr>
          <w:sz w:val="24"/>
          <w:szCs w:val="24"/>
        </w:rPr>
        <w:t>о</w:t>
      </w:r>
      <w:r w:rsidRPr="00485B77">
        <w:rPr>
          <w:sz w:val="24"/>
          <w:szCs w:val="24"/>
        </w:rPr>
        <w:t>ставить техническую</w:t>
      </w:r>
      <w:r>
        <w:rPr>
          <w:sz w:val="24"/>
          <w:szCs w:val="24"/>
        </w:rPr>
        <w:t xml:space="preserve"> и</w:t>
      </w:r>
      <w:r w:rsidRPr="00485B77">
        <w:rPr>
          <w:sz w:val="24"/>
          <w:szCs w:val="24"/>
        </w:rPr>
        <w:t xml:space="preserve"> приемосдаточную документацию потребителю</w:t>
      </w:r>
      <w:r>
        <w:rPr>
          <w:sz w:val="24"/>
          <w:szCs w:val="24"/>
        </w:rPr>
        <w:t xml:space="preserve"> (</w:t>
      </w:r>
      <w:r w:rsidRPr="00485B77">
        <w:rPr>
          <w:rStyle w:val="s0"/>
          <w:sz w:val="24"/>
          <w:szCs w:val="24"/>
        </w:rPr>
        <w:t>оформленные  протокола испытания оборудования и актов выполненных работ</w:t>
      </w:r>
      <w:r>
        <w:rPr>
          <w:rStyle w:val="s0"/>
          <w:sz w:val="24"/>
          <w:szCs w:val="24"/>
        </w:rPr>
        <w:t xml:space="preserve"> </w:t>
      </w:r>
      <w:proofErr w:type="spellStart"/>
      <w:r>
        <w:rPr>
          <w:rStyle w:val="s0"/>
          <w:sz w:val="24"/>
          <w:szCs w:val="24"/>
        </w:rPr>
        <w:t>ит.д</w:t>
      </w:r>
      <w:proofErr w:type="spellEnd"/>
      <w:r>
        <w:rPr>
          <w:rStyle w:val="s0"/>
          <w:sz w:val="24"/>
          <w:szCs w:val="24"/>
        </w:rPr>
        <w:t>.)</w:t>
      </w:r>
      <w:r w:rsidRPr="00485B77">
        <w:rPr>
          <w:rStyle w:val="s0"/>
          <w:sz w:val="24"/>
          <w:szCs w:val="24"/>
        </w:rPr>
        <w:t>.</w:t>
      </w:r>
      <w:r w:rsidRPr="00485B77">
        <w:rPr>
          <w:sz w:val="24"/>
          <w:szCs w:val="24"/>
        </w:rPr>
        <w:t xml:space="preserve"> </w:t>
      </w:r>
    </w:p>
    <w:p w14:paraId="77155128" w14:textId="77777777" w:rsidR="00BE62BF" w:rsidRPr="00485B77" w:rsidRDefault="00BE62BF" w:rsidP="00BE62BF">
      <w:pPr>
        <w:numPr>
          <w:ilvl w:val="0"/>
          <w:numId w:val="2"/>
        </w:numPr>
        <w:tabs>
          <w:tab w:val="left" w:pos="0"/>
          <w:tab w:val="left" w:pos="426"/>
        </w:tabs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О</w:t>
      </w:r>
      <w:r w:rsidRPr="00485B77">
        <w:rPr>
          <w:sz w:val="24"/>
          <w:szCs w:val="24"/>
        </w:rPr>
        <w:t xml:space="preserve">формить акт разграничения между потребителем и </w:t>
      </w:r>
      <w:proofErr w:type="spellStart"/>
      <w:r w:rsidRPr="00485B77">
        <w:rPr>
          <w:sz w:val="24"/>
          <w:szCs w:val="24"/>
        </w:rPr>
        <w:t>субпотребителем</w:t>
      </w:r>
      <w:proofErr w:type="spellEnd"/>
      <w:r w:rsidRPr="00485B77">
        <w:rPr>
          <w:sz w:val="24"/>
          <w:szCs w:val="24"/>
        </w:rPr>
        <w:t xml:space="preserve"> </w:t>
      </w:r>
      <w:r w:rsidRPr="00485B77">
        <w:rPr>
          <w:rStyle w:val="s0"/>
          <w:sz w:val="24"/>
          <w:szCs w:val="24"/>
        </w:rPr>
        <w:t xml:space="preserve">в соответствии с </w:t>
      </w:r>
      <w:r>
        <w:rPr>
          <w:rStyle w:val="s0"/>
          <w:sz w:val="24"/>
          <w:szCs w:val="24"/>
        </w:rPr>
        <w:t xml:space="preserve">требованием </w:t>
      </w:r>
      <w:r w:rsidRPr="00485B77">
        <w:rPr>
          <w:sz w:val="24"/>
          <w:szCs w:val="24"/>
        </w:rPr>
        <w:t>Правил</w:t>
      </w:r>
      <w:r w:rsidRPr="00765EFD">
        <w:rPr>
          <w:color w:val="000000"/>
          <w:sz w:val="24"/>
          <w:szCs w:val="24"/>
        </w:rPr>
        <w:t xml:space="preserve"> </w:t>
      </w:r>
      <w:r w:rsidRPr="00485B77">
        <w:rPr>
          <w:color w:val="000000"/>
          <w:sz w:val="24"/>
          <w:szCs w:val="24"/>
        </w:rPr>
        <w:t>пользования электрической энергии</w:t>
      </w:r>
      <w:r w:rsidRPr="00485B77">
        <w:rPr>
          <w:rStyle w:val="s0"/>
          <w:sz w:val="24"/>
          <w:szCs w:val="24"/>
        </w:rPr>
        <w:t xml:space="preserve"> (приложение №1)</w:t>
      </w:r>
      <w:r w:rsidRPr="00485B77">
        <w:rPr>
          <w:sz w:val="24"/>
          <w:szCs w:val="24"/>
        </w:rPr>
        <w:t>.</w:t>
      </w:r>
    </w:p>
    <w:p w14:paraId="07D76E6F" w14:textId="77777777" w:rsidR="00BE62BF" w:rsidRPr="00485B77" w:rsidRDefault="00BE62BF" w:rsidP="00BE62BF">
      <w:pPr>
        <w:numPr>
          <w:ilvl w:val="0"/>
          <w:numId w:val="2"/>
        </w:numPr>
        <w:jc w:val="both"/>
        <w:rPr>
          <w:sz w:val="24"/>
          <w:szCs w:val="24"/>
        </w:rPr>
      </w:pPr>
      <w:r w:rsidRPr="00485B77">
        <w:rPr>
          <w:sz w:val="24"/>
          <w:szCs w:val="24"/>
        </w:rPr>
        <w:t xml:space="preserve">Данные технические условия действительны при наличии согласования </w:t>
      </w:r>
      <w:proofErr w:type="spellStart"/>
      <w:r w:rsidRPr="00485B77">
        <w:rPr>
          <w:sz w:val="24"/>
          <w:szCs w:val="24"/>
        </w:rPr>
        <w:t>энергопередающей</w:t>
      </w:r>
      <w:proofErr w:type="spellEnd"/>
      <w:r w:rsidRPr="00485B77">
        <w:rPr>
          <w:sz w:val="24"/>
          <w:szCs w:val="24"/>
        </w:rPr>
        <w:t xml:space="preserve"> организации (п.16 Правил пользования э/энергией  Республики Казахстан).</w:t>
      </w:r>
    </w:p>
    <w:p w14:paraId="6EB45863" w14:textId="77777777" w:rsidR="00BE62BF" w:rsidRPr="00485B77" w:rsidRDefault="00BE62BF" w:rsidP="00BE62BF">
      <w:pPr>
        <w:numPr>
          <w:ilvl w:val="0"/>
          <w:numId w:val="2"/>
        </w:numPr>
        <w:tabs>
          <w:tab w:val="left" w:pos="142"/>
          <w:tab w:val="left" w:pos="426"/>
        </w:tabs>
        <w:jc w:val="both"/>
        <w:rPr>
          <w:sz w:val="24"/>
          <w:szCs w:val="24"/>
        </w:rPr>
      </w:pPr>
      <w:r w:rsidRPr="00485B77">
        <w:rPr>
          <w:rStyle w:val="s0"/>
          <w:sz w:val="24"/>
          <w:szCs w:val="24"/>
        </w:rPr>
        <w:t>Технические условия на подключение к сетям субъекта естественной монополии или увеличение объема регулируемой услуги выдаются на нормативный период проектирования, строительства и представляются органами архитектуры и градостроительства в государственный градостроительный кадастр.</w:t>
      </w:r>
      <w:r w:rsidRPr="00485B77">
        <w:rPr>
          <w:sz w:val="24"/>
          <w:szCs w:val="24"/>
        </w:rPr>
        <w:t xml:space="preserve"> </w:t>
      </w:r>
      <w:r w:rsidRPr="00485B77">
        <w:rPr>
          <w:rStyle w:val="s0"/>
          <w:sz w:val="24"/>
          <w:szCs w:val="24"/>
        </w:rPr>
        <w:t>В случае превышения нормативной продолжительности строительства более трех лет срок действия технических условий продлевается на период строительства при условии представления подтверждающих документов о начале строительства.</w:t>
      </w:r>
      <w:r w:rsidRPr="00485B77">
        <w:rPr>
          <w:sz w:val="24"/>
          <w:szCs w:val="24"/>
        </w:rPr>
        <w:t xml:space="preserve"> </w:t>
      </w:r>
      <w:r w:rsidRPr="00485B77">
        <w:rPr>
          <w:rStyle w:val="s0"/>
          <w:sz w:val="24"/>
          <w:szCs w:val="24"/>
        </w:rPr>
        <w:t>В случае непредставления подтверждающих документов о начале строительства технические условия по истечении трех лет с даты выдачи считаются недействительными</w:t>
      </w:r>
      <w:r w:rsidRPr="00485B77">
        <w:rPr>
          <w:sz w:val="24"/>
          <w:szCs w:val="24"/>
        </w:rPr>
        <w:t>.</w:t>
      </w:r>
    </w:p>
    <w:p w14:paraId="17AFB36C" w14:textId="77777777" w:rsidR="00BE62BF" w:rsidRPr="00485B77" w:rsidRDefault="00BE62BF" w:rsidP="00BE62BF">
      <w:pPr>
        <w:ind w:left="720"/>
        <w:jc w:val="both"/>
        <w:rPr>
          <w:sz w:val="24"/>
          <w:szCs w:val="24"/>
        </w:rPr>
      </w:pPr>
    </w:p>
    <w:p w14:paraId="4A82E79D" w14:textId="77777777" w:rsidR="00BE62BF" w:rsidRDefault="00BE62BF" w:rsidP="00BE62BF">
      <w:pPr>
        <w:ind w:left="720"/>
        <w:jc w:val="both"/>
        <w:rPr>
          <w:sz w:val="24"/>
          <w:szCs w:val="24"/>
        </w:rPr>
      </w:pPr>
    </w:p>
    <w:p w14:paraId="1AFC406A" w14:textId="77777777" w:rsidR="00BE62BF" w:rsidRPr="00F00E1A" w:rsidRDefault="00BE62BF" w:rsidP="00BE62BF">
      <w:pPr>
        <w:ind w:left="720"/>
        <w:jc w:val="both"/>
        <w:rPr>
          <w:b/>
          <w:sz w:val="24"/>
          <w:szCs w:val="24"/>
        </w:rPr>
      </w:pPr>
      <w:r w:rsidRPr="00F00E1A">
        <w:rPr>
          <w:b/>
          <w:sz w:val="24"/>
          <w:szCs w:val="24"/>
        </w:rPr>
        <w:t>Представитель потребителя __________________________________________________</w:t>
      </w:r>
    </w:p>
    <w:p w14:paraId="5A3FD5D5" w14:textId="77777777" w:rsidR="00BE62BF" w:rsidRPr="005E1202" w:rsidRDefault="00BE62BF" w:rsidP="00BE62BF">
      <w:pPr>
        <w:ind w:left="720"/>
        <w:jc w:val="both"/>
        <w:rPr>
          <w:sz w:val="24"/>
          <w:szCs w:val="24"/>
        </w:rPr>
      </w:pPr>
      <w:r w:rsidRPr="00F00E1A">
        <w:rPr>
          <w:b/>
          <w:sz w:val="24"/>
          <w:szCs w:val="24"/>
        </w:rPr>
        <w:t xml:space="preserve">____________________________________________________(ФИО, должность, печать)  </w:t>
      </w:r>
      <w:r>
        <w:rPr>
          <w:sz w:val="24"/>
          <w:szCs w:val="24"/>
        </w:rPr>
        <w:t xml:space="preserve">          </w:t>
      </w:r>
    </w:p>
    <w:p w14:paraId="5DFB367A" w14:textId="77777777" w:rsidR="00BE62BF" w:rsidRDefault="00BE62BF" w:rsidP="00BE62BF">
      <w:pPr>
        <w:ind w:left="360"/>
        <w:jc w:val="both"/>
        <w:rPr>
          <w:sz w:val="24"/>
          <w:szCs w:val="24"/>
        </w:rPr>
      </w:pPr>
    </w:p>
    <w:p w14:paraId="0965C7F5" w14:textId="77777777" w:rsidR="00BE62BF" w:rsidRPr="005E1202" w:rsidRDefault="00BE62BF" w:rsidP="00BE62BF">
      <w:pPr>
        <w:ind w:left="720"/>
        <w:jc w:val="both"/>
        <w:rPr>
          <w:sz w:val="24"/>
          <w:szCs w:val="24"/>
        </w:rPr>
      </w:pPr>
      <w:r w:rsidRPr="00F00E1A">
        <w:rPr>
          <w:b/>
          <w:sz w:val="24"/>
          <w:szCs w:val="24"/>
        </w:rPr>
        <w:t>«СОГЛАСОВАНО»</w:t>
      </w:r>
      <w:r>
        <w:rPr>
          <w:b/>
          <w:sz w:val="24"/>
          <w:szCs w:val="24"/>
        </w:rPr>
        <w:t xml:space="preserve"> АО «АСТАНА-РЭК»__________________________</w:t>
      </w:r>
      <w:r w:rsidRPr="00F00E1A">
        <w:rPr>
          <w:b/>
          <w:sz w:val="24"/>
          <w:szCs w:val="24"/>
        </w:rPr>
        <w:t>_________</w:t>
      </w:r>
      <w:r>
        <w:rPr>
          <w:b/>
          <w:sz w:val="24"/>
          <w:szCs w:val="24"/>
        </w:rPr>
        <w:t xml:space="preserve"> </w:t>
      </w:r>
      <w:r w:rsidRPr="00F00E1A">
        <w:rPr>
          <w:b/>
          <w:sz w:val="24"/>
          <w:szCs w:val="24"/>
        </w:rPr>
        <w:t>_____________________________</w:t>
      </w:r>
      <w:r>
        <w:rPr>
          <w:b/>
          <w:sz w:val="24"/>
          <w:szCs w:val="24"/>
        </w:rPr>
        <w:t>________________</w:t>
      </w:r>
      <w:r w:rsidRPr="00F00E1A">
        <w:rPr>
          <w:b/>
          <w:sz w:val="24"/>
          <w:szCs w:val="24"/>
        </w:rPr>
        <w:t>_______</w:t>
      </w:r>
      <w:r>
        <w:rPr>
          <w:b/>
          <w:sz w:val="24"/>
          <w:szCs w:val="24"/>
        </w:rPr>
        <w:t xml:space="preserve"> </w:t>
      </w:r>
      <w:r w:rsidRPr="00F00E1A">
        <w:rPr>
          <w:b/>
          <w:sz w:val="24"/>
          <w:szCs w:val="24"/>
        </w:rPr>
        <w:t xml:space="preserve">(ФИО, должность, печать)  </w:t>
      </w:r>
      <w:r>
        <w:rPr>
          <w:sz w:val="24"/>
          <w:szCs w:val="24"/>
        </w:rPr>
        <w:t xml:space="preserve">          </w:t>
      </w:r>
    </w:p>
    <w:p w14:paraId="20B4A91E" w14:textId="77777777" w:rsidR="00BE62BF" w:rsidRDefault="00BE62BF" w:rsidP="00BE62BF">
      <w:p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14:paraId="4DC8B6B2" w14:textId="77777777" w:rsidR="00BE62BF" w:rsidRDefault="00BE62BF" w:rsidP="00BE62BF">
      <w:pPr>
        <w:ind w:left="360"/>
        <w:jc w:val="both"/>
        <w:rPr>
          <w:b/>
          <w:sz w:val="24"/>
          <w:szCs w:val="24"/>
        </w:rPr>
      </w:pPr>
    </w:p>
    <w:p w14:paraId="2815997E" w14:textId="77777777" w:rsidR="004B5908" w:rsidRDefault="004B5908"/>
    <w:sectPr w:rsidR="004B5908" w:rsidSect="00090B5C">
      <w:pgSz w:w="11906" w:h="16838"/>
      <w:pgMar w:top="993" w:right="567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7479D"/>
    <w:multiLevelType w:val="multilevel"/>
    <w:tmpl w:val="04A2FD2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65361FCB"/>
    <w:multiLevelType w:val="multilevel"/>
    <w:tmpl w:val="04A2FD2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2BF"/>
    <w:rsid w:val="004B5908"/>
    <w:rsid w:val="00960B49"/>
    <w:rsid w:val="00BE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8C394"/>
  <w15:docId w15:val="{0E675592-A995-44CD-BEF0-A91524F65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2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BE62BF"/>
    <w:rPr>
      <w:sz w:val="28"/>
      <w:lang w:val="x-none" w:eastAsia="x-none"/>
    </w:rPr>
  </w:style>
  <w:style w:type="character" w:customStyle="1" w:styleId="30">
    <w:name w:val="Основной текст 3 Знак"/>
    <w:basedOn w:val="a0"/>
    <w:link w:val="3"/>
    <w:rsid w:val="00BE62B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3">
    <w:name w:val="Body Text Indent"/>
    <w:basedOn w:val="a"/>
    <w:link w:val="a4"/>
    <w:rsid w:val="00BE62B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BE62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BE62B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y2iqfc">
    <w:name w:val="y2iqfc"/>
    <w:rsid w:val="00BE62BF"/>
  </w:style>
  <w:style w:type="paragraph" w:styleId="a5">
    <w:name w:val="List Paragraph"/>
    <w:basedOn w:val="a"/>
    <w:uiPriority w:val="34"/>
    <w:qFormat/>
    <w:rsid w:val="00BE62BF"/>
    <w:pPr>
      <w:ind w:left="720"/>
      <w:contextualSpacing/>
    </w:pPr>
  </w:style>
  <w:style w:type="character" w:customStyle="1" w:styleId="s1">
    <w:name w:val="s1"/>
    <w:basedOn w:val="a0"/>
    <w:rsid w:val="00BE62BF"/>
    <w:rPr>
      <w:rFonts w:ascii="Times New Roman" w:hAnsi="Times New Roman" w:cs="Times New Roman" w:hint="default"/>
      <w:b/>
      <w:bCs/>
      <w:color w:val="000000"/>
    </w:rPr>
  </w:style>
  <w:style w:type="paragraph" w:customStyle="1" w:styleId="pj">
    <w:name w:val="pj"/>
    <w:basedOn w:val="a"/>
    <w:rsid w:val="00BE62BF"/>
    <w:pPr>
      <w:ind w:firstLine="400"/>
      <w:jc w:val="both"/>
    </w:pPr>
    <w:rPr>
      <w:rFonts w:eastAsiaTheme="minorEastAsia"/>
      <w:color w:val="00000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E62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nline.zakon.kz/Document/?doc_id=38744194" TargetMode="External"/><Relationship Id="rId5" Type="http://schemas.openxmlformats.org/officeDocument/2006/relationships/hyperlink" Target="http://online.zakon.kz/Document/?doc_id=321027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KAZHKENOVA</dc:creator>
  <cp:lastModifiedBy>ASUS</cp:lastModifiedBy>
  <cp:revision>2</cp:revision>
  <dcterms:created xsi:type="dcterms:W3CDTF">2024-07-12T10:30:00Z</dcterms:created>
  <dcterms:modified xsi:type="dcterms:W3CDTF">2024-07-12T10:30:00Z</dcterms:modified>
</cp:coreProperties>
</file>