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2263B" w14:textId="44154F40" w:rsidR="00DE75D7" w:rsidRDefault="00061EA3" w:rsidP="00DE7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Ваканси</w:t>
      </w:r>
      <w:r w:rsidR="000E327E">
        <w:rPr>
          <w:rFonts w:ascii="Times New Roman" w:hAnsi="Times New Roman" w:cs="Times New Roman"/>
          <w:b/>
          <w:sz w:val="28"/>
          <w:szCs w:val="28"/>
        </w:rPr>
        <w:t>я</w:t>
      </w:r>
      <w:r w:rsidR="00A90D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016FC4" w14:textId="77777777" w:rsidR="00C44F9A" w:rsidRDefault="00DE75D7" w:rsidP="00DE75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E75D7">
        <w:rPr>
          <w:rFonts w:ascii="Times New Roman" w:hAnsi="Times New Roman" w:cs="Times New Roman"/>
          <w:b/>
          <w:sz w:val="28"/>
          <w:szCs w:val="28"/>
        </w:rPr>
        <w:t>Полное название вакантной должности</w:t>
      </w:r>
      <w:r w:rsidRPr="00DE75D7">
        <w:rPr>
          <w:rFonts w:ascii="Times New Roman" w:hAnsi="Times New Roman" w:cs="Times New Roman"/>
          <w:sz w:val="28"/>
          <w:szCs w:val="28"/>
        </w:rPr>
        <w:t>:</w:t>
      </w:r>
    </w:p>
    <w:p w14:paraId="0E8154ED" w14:textId="12A3C70A" w:rsidR="007D5CA6" w:rsidRDefault="007D5CA6" w:rsidP="00675E85">
      <w:pPr>
        <w:shd w:val="clear" w:color="auto" w:fill="FFFFFF"/>
        <w:spacing w:line="20" w:lineRule="atLeast"/>
        <w:ind w:right="538"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Э</w:t>
      </w:r>
      <w:r w:rsidRPr="007D5CA6">
        <w:rPr>
          <w:rFonts w:ascii="Times New Roman" w:eastAsia="Times New Roman" w:hAnsi="Times New Roman" w:cs="Times New Roman"/>
          <w:sz w:val="28"/>
          <w:szCs w:val="28"/>
          <w:lang w:val="kk-KZ" w:eastAsia="kk-KZ"/>
        </w:rPr>
        <w:t>лектромонтер по обслуживанию подстанции службы подстанций 220 - 110 кВ</w:t>
      </w:r>
    </w:p>
    <w:p w14:paraId="27428978" w14:textId="061C80AE" w:rsidR="00DE75D7" w:rsidRPr="00DE75D7" w:rsidRDefault="00DE75D7" w:rsidP="000E327E">
      <w:pPr>
        <w:shd w:val="clear" w:color="auto" w:fill="FFFFFF"/>
        <w:spacing w:after="0" w:line="20" w:lineRule="atLeast"/>
        <w:ind w:right="53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2. Обязанности работника (с должностных обязанностей):</w:t>
      </w:r>
      <w:r w:rsidRPr="00DE75D7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 xml:space="preserve"> </w:t>
      </w:r>
    </w:p>
    <w:p w14:paraId="43FEC3BD" w14:textId="3AC99B78" w:rsidR="007D5CA6" w:rsidRPr="007D5CA6" w:rsidRDefault="007D5CA6" w:rsidP="000E32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Электромонтер в соответствии с возложенными задачами обязан явиться на рабочее место за 15 минут до начала смены. Ознакомиться со всеми изменениями, произошедшими с оборудованием, за время его отсутствия и записями в оперативном журнале начиная с последней своей смены.</w:t>
      </w:r>
    </w:p>
    <w:p w14:paraId="1FA7F69D" w14:textId="561AE5C0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Совместно с дежурным сдающим смену произвес</w:t>
      </w:r>
      <w:r>
        <w:rPr>
          <w:rFonts w:ascii="Times New Roman" w:hAnsi="Times New Roman" w:cs="Times New Roman"/>
          <w:sz w:val="28"/>
          <w:szCs w:val="28"/>
        </w:rPr>
        <w:t xml:space="preserve">ти обход и осмотр оборудования </w:t>
      </w:r>
      <w:r w:rsidRPr="007D5CA6">
        <w:rPr>
          <w:rFonts w:ascii="Times New Roman" w:hAnsi="Times New Roman" w:cs="Times New Roman"/>
          <w:sz w:val="28"/>
          <w:szCs w:val="28"/>
        </w:rPr>
        <w:t xml:space="preserve">ЗРУ, ОПУ, ОРУ, КРУ, проверить защитные средства, опробовать предупредительную и аварийную сигнализацию. Проверить все основные и вспомогательные помещения на предмет работоспособности систем и устройств </w:t>
      </w:r>
      <w:proofErr w:type="gramStart"/>
      <w:r w:rsidRPr="007D5CA6">
        <w:rPr>
          <w:rFonts w:ascii="Times New Roman" w:hAnsi="Times New Roman" w:cs="Times New Roman"/>
          <w:sz w:val="28"/>
          <w:szCs w:val="28"/>
        </w:rPr>
        <w:t>тепло-водоснабжения</w:t>
      </w:r>
      <w:proofErr w:type="gramEnd"/>
      <w:r w:rsidRPr="007D5CA6">
        <w:rPr>
          <w:rFonts w:ascii="Times New Roman" w:hAnsi="Times New Roman" w:cs="Times New Roman"/>
          <w:sz w:val="28"/>
          <w:szCs w:val="28"/>
        </w:rPr>
        <w:t>;</w:t>
      </w:r>
    </w:p>
    <w:p w14:paraId="09ACAD6B" w14:textId="02DAA2FB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Ознакомиться под роспись с записями в «Журнале телефонограмм», в «Журнале распоряжений».</w:t>
      </w:r>
    </w:p>
    <w:p w14:paraId="4085A72E" w14:textId="1F3509EB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Ознакомиться с действующими и разрешенными заявками в «Журнале заявок на вывод из работы оборудования», ознакомиться с действующими и прикрытыми нарядами.</w:t>
      </w:r>
    </w:p>
    <w:p w14:paraId="626B6A39" w14:textId="65307FE8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Проверить записи в других журналах и технической документации.</w:t>
      </w:r>
    </w:p>
    <w:p w14:paraId="4DD6F6BB" w14:textId="21E51CEA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Проверить наличие утвержденного перечня документации, находящейся на рабочем месте и ее комплектацию.</w:t>
      </w:r>
    </w:p>
    <w:p w14:paraId="4AC43E99" w14:textId="476BB536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 xml:space="preserve">Произвести приемку и сдачу смены с оформлением в оперативном журнале с указанием времени сдачи-приема смены. </w:t>
      </w:r>
    </w:p>
    <w:p w14:paraId="65A2452D" w14:textId="6A3B8333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Дежурство на подстанции осуществляется согласно утвержденного графика, нарушение графика дежурства запрещается, подмена дежурства допускается лишь в исключительных случаях по разрешению начальника СПС.</w:t>
      </w:r>
    </w:p>
    <w:p w14:paraId="1D44C822" w14:textId="565EFBBA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В течение смены электромонтер обязан:</w:t>
      </w:r>
    </w:p>
    <w:p w14:paraId="72BE92B2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-вести надзор за работой оборудования с обеспечением установленного режима по напряжению, нагрузке, температуре</w:t>
      </w:r>
    </w:p>
    <w:p w14:paraId="140EA869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-производить оперативные переключения на подстанции, подготовку рабочего места, допуск бригад к работе, надзор за работающими бригадами, приемку рабочих мест по окончании работ, ввод в работу оборудования;</w:t>
      </w:r>
    </w:p>
    <w:p w14:paraId="115F6D6F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-выполнять небольшие по объему кратковременные работы по ликвидации неисправностей на щитах и сборках собственных нужд, в цепях вторичной коммутации;</w:t>
      </w:r>
    </w:p>
    <w:p w14:paraId="14F5F206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-выполнение работ по ремонту осветительной сети и арматуры, смену ламп и предохранителей;</w:t>
      </w:r>
    </w:p>
    <w:p w14:paraId="3A529A96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-производство хозяйственных работ на подстанции: уборка территории и помещений, очистка на ОРУ от снега маршрутов обходов и осмотров оборудования, протирка оборудования не требующего вывода в ремонт и т.д.;</w:t>
      </w:r>
    </w:p>
    <w:p w14:paraId="0E012E22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lastRenderedPageBreak/>
        <w:t>-следить за наличием и сохранностью, находящегося на подстанции оборудования и материальных ценностей;</w:t>
      </w:r>
    </w:p>
    <w:p w14:paraId="5E538652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-без разрешения начальника СПС не запускать на территорию подстанции посторонних;</w:t>
      </w:r>
    </w:p>
    <w:p w14:paraId="4554EBEE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-в порядке текущего обслуживания электромонтер ведет надзор за всеми устройствами и оборудованием подстанции, в строгом соответствии с инструкциями по эксплуатации оборудования;</w:t>
      </w:r>
    </w:p>
    <w:p w14:paraId="65EBD1C4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-эксплуатацию устройств релейной защиты и автоматики дежурный ведет в соответствии с «Инструкцией по эксплуатации устройств РЗА»;</w:t>
      </w:r>
    </w:p>
    <w:p w14:paraId="22DB30E9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-во время дежурства электромонтер ведет оперативный журнал и техническую документацию, согласно утвержденного перечня;</w:t>
      </w:r>
    </w:p>
    <w:p w14:paraId="4DF012EA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-электромонтер обязан немедленно докладывать диспетчеру о случаях травматизма на подстанции, о замеченных неисправностях в работе оборудования, а также о работе устройств релейной защиты  и автоматики, а именно: об аварийном отключении выключателей; о работе релейной защиты и автоматики; о появлениях «земли» в сети и в цепях вторичной коммутации; о повреждениях и ненормальных явлениях в работе оборудования; о чрезмерном повышении или понижении уровней масла в маслонаполненном оборудовании; о внезапном исчезновении нагрузки на ЛЭП или трансформаторе; о повышении нагрузки на линиях или трансформаторе свыше допустимых пределов; о пожаре на подстанции;</w:t>
      </w:r>
    </w:p>
    <w:p w14:paraId="0E1284A9" w14:textId="7F039F0E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 xml:space="preserve">-в ненастную погоду (туман, и мороз, гололед и т.д.) и при появлении сильного </w:t>
      </w:r>
      <w:proofErr w:type="spellStart"/>
      <w:r w:rsidRPr="007D5CA6">
        <w:rPr>
          <w:rFonts w:ascii="Times New Roman" w:hAnsi="Times New Roman" w:cs="Times New Roman"/>
          <w:sz w:val="28"/>
          <w:szCs w:val="28"/>
        </w:rPr>
        <w:t>коронирования</w:t>
      </w:r>
      <w:proofErr w:type="spellEnd"/>
      <w:r w:rsidRPr="007D5CA6">
        <w:rPr>
          <w:rFonts w:ascii="Times New Roman" w:hAnsi="Times New Roman" w:cs="Times New Roman"/>
          <w:sz w:val="28"/>
          <w:szCs w:val="28"/>
        </w:rPr>
        <w:t>, гололеда, «пляски» проводо</w:t>
      </w:r>
      <w:r>
        <w:rPr>
          <w:rFonts w:ascii="Times New Roman" w:hAnsi="Times New Roman" w:cs="Times New Roman"/>
          <w:sz w:val="28"/>
          <w:szCs w:val="28"/>
        </w:rPr>
        <w:t xml:space="preserve">в на ПС или ЛЭП, электромонтер </w:t>
      </w:r>
      <w:r w:rsidRPr="007D5CA6">
        <w:rPr>
          <w:rFonts w:ascii="Times New Roman" w:hAnsi="Times New Roman" w:cs="Times New Roman"/>
          <w:sz w:val="28"/>
          <w:szCs w:val="28"/>
        </w:rPr>
        <w:t>обязан сообщить об этом диспетчеру и усилить надзор за оборудованием и сооружениями;</w:t>
      </w:r>
    </w:p>
    <w:p w14:paraId="7777FF37" w14:textId="77777777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>-электромонтер обязан доложить диспетчеру о приближении и окончании грозы в районе подстанции.</w:t>
      </w:r>
    </w:p>
    <w:p w14:paraId="5186C72F" w14:textId="252CC551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Все передаваемые сообщения и записи в оперативном журнале должны соответствовать «Инструкции по ведению оперативных переговоров, передаче оперативной информации и ведению оперативного журнала дежурным персоналом ПС 220/110кВ».</w:t>
      </w:r>
    </w:p>
    <w:p w14:paraId="3A94269F" w14:textId="37FCC286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При посещении подстанции лицами из руководящего состава, дежурн</w:t>
      </w:r>
      <w:r>
        <w:rPr>
          <w:rFonts w:ascii="Times New Roman" w:hAnsi="Times New Roman" w:cs="Times New Roman"/>
          <w:sz w:val="28"/>
          <w:szCs w:val="28"/>
        </w:rPr>
        <w:t xml:space="preserve">ый электромонтер обязан отдать </w:t>
      </w:r>
      <w:r w:rsidRPr="007D5CA6">
        <w:rPr>
          <w:rFonts w:ascii="Times New Roman" w:hAnsi="Times New Roman" w:cs="Times New Roman"/>
          <w:sz w:val="28"/>
          <w:szCs w:val="28"/>
        </w:rPr>
        <w:t>рапорт о схеме подстанции и состоянии оборудования старшему по должности из присутствующих.</w:t>
      </w:r>
    </w:p>
    <w:p w14:paraId="609A85B7" w14:textId="1829BB9B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Оперативные переключения на подстанции производятся в соответствии с «Инструкцией по производст</w:t>
      </w:r>
      <w:r>
        <w:rPr>
          <w:rFonts w:ascii="Times New Roman" w:hAnsi="Times New Roman" w:cs="Times New Roman"/>
          <w:sz w:val="28"/>
          <w:szCs w:val="28"/>
        </w:rPr>
        <w:t xml:space="preserve">ву оперативных </w:t>
      </w:r>
      <w:r w:rsidRPr="007D5CA6">
        <w:rPr>
          <w:rFonts w:ascii="Times New Roman" w:hAnsi="Times New Roman" w:cs="Times New Roman"/>
          <w:sz w:val="28"/>
          <w:szCs w:val="28"/>
        </w:rPr>
        <w:t>переключений на ПС 220/110кВ».</w:t>
      </w:r>
    </w:p>
    <w:p w14:paraId="2308A329" w14:textId="1B271110" w:rsidR="007D5CA6" w:rsidRP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>При возникновении аварии на подстанции дежурный электромонтер обязан действовать согласно «Инструкции по предотвращению, локализации и ликвидации технологических нарушений на ПС 220/110кВ».</w:t>
      </w:r>
    </w:p>
    <w:p w14:paraId="3577F453" w14:textId="0AB13EC6" w:rsidR="007D5CA6" w:rsidRDefault="007D5CA6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tab/>
        <w:t xml:space="preserve">Вывод оборудования производится </w:t>
      </w:r>
      <w:proofErr w:type="gramStart"/>
      <w:r w:rsidRPr="007D5CA6">
        <w:rPr>
          <w:rFonts w:ascii="Times New Roman" w:hAnsi="Times New Roman" w:cs="Times New Roman"/>
          <w:sz w:val="28"/>
          <w:szCs w:val="28"/>
        </w:rPr>
        <w:t>согласно бланков</w:t>
      </w:r>
      <w:proofErr w:type="gramEnd"/>
      <w:r w:rsidRPr="007D5CA6">
        <w:rPr>
          <w:rFonts w:ascii="Times New Roman" w:hAnsi="Times New Roman" w:cs="Times New Roman"/>
          <w:sz w:val="28"/>
          <w:szCs w:val="28"/>
        </w:rPr>
        <w:t xml:space="preserve"> переключений.</w:t>
      </w:r>
    </w:p>
    <w:p w14:paraId="250158C8" w14:textId="77777777" w:rsidR="000E327E" w:rsidRDefault="000E327E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1E2AD" w14:textId="0B67B7C3" w:rsidR="00DE75D7" w:rsidRPr="00DE75D7" w:rsidRDefault="00DE75D7" w:rsidP="007D5C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3. Требования к соискателю:</w:t>
      </w:r>
    </w:p>
    <w:p w14:paraId="5E67FDC1" w14:textId="4DA19B59" w:rsidR="007D5CA6" w:rsidRPr="007D5CA6" w:rsidRDefault="007D5CA6" w:rsidP="000D75EE">
      <w:pPr>
        <w:jc w:val="both"/>
        <w:rPr>
          <w:rFonts w:ascii="Times New Roman" w:hAnsi="Times New Roman" w:cs="Times New Roman"/>
          <w:sz w:val="28"/>
          <w:szCs w:val="28"/>
        </w:rPr>
      </w:pPr>
      <w:r w:rsidRPr="007D5CA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Электромонтер по обслуживанию подстанций должен иметь: среднее </w:t>
      </w:r>
      <w:proofErr w:type="spellStart"/>
      <w:r w:rsidRPr="007D5CA6">
        <w:rPr>
          <w:rFonts w:ascii="Times New Roman" w:hAnsi="Times New Roman" w:cs="Times New Roman"/>
          <w:sz w:val="28"/>
          <w:szCs w:val="28"/>
        </w:rPr>
        <w:t>среднее</w:t>
      </w:r>
      <w:proofErr w:type="spellEnd"/>
      <w:r w:rsidRPr="007D5CA6">
        <w:rPr>
          <w:rFonts w:ascii="Times New Roman" w:hAnsi="Times New Roman" w:cs="Times New Roman"/>
          <w:sz w:val="28"/>
          <w:szCs w:val="28"/>
        </w:rPr>
        <w:t xml:space="preserve"> специальное, среднее профессиональное, образование по соответствующей специальности.</w:t>
      </w:r>
    </w:p>
    <w:p w14:paraId="727B3664" w14:textId="14176325" w:rsidR="00DE75D7" w:rsidRPr="00DE75D7" w:rsidRDefault="00DE75D7" w:rsidP="000E32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4. Заработная плата (</w:t>
      </w:r>
      <w:r w:rsidR="007D5CA6">
        <w:rPr>
          <w:rFonts w:ascii="Times New Roman" w:hAnsi="Times New Roman" w:cs="Times New Roman"/>
          <w:b/>
          <w:sz w:val="28"/>
          <w:szCs w:val="28"/>
        </w:rPr>
        <w:t xml:space="preserve">часовая </w:t>
      </w:r>
      <w:r w:rsidRPr="00DE75D7">
        <w:rPr>
          <w:rFonts w:ascii="Times New Roman" w:hAnsi="Times New Roman" w:cs="Times New Roman"/>
          <w:b/>
          <w:sz w:val="28"/>
          <w:szCs w:val="28"/>
        </w:rPr>
        <w:t>тарифная ставка):</w:t>
      </w:r>
    </w:p>
    <w:p w14:paraId="7BE2991A" w14:textId="0C0530B6" w:rsidR="00DE395F" w:rsidRDefault="000E327E" w:rsidP="00DE75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D75EE">
        <w:rPr>
          <w:rFonts w:ascii="Times New Roman" w:hAnsi="Times New Roman" w:cs="Times New Roman"/>
          <w:sz w:val="28"/>
          <w:szCs w:val="28"/>
        </w:rPr>
        <w:t xml:space="preserve">т 268 400 тенге </w:t>
      </w:r>
      <w:r w:rsidR="00DE395F">
        <w:rPr>
          <w:rFonts w:ascii="Times New Roman" w:hAnsi="Times New Roman" w:cs="Times New Roman"/>
          <w:sz w:val="28"/>
          <w:szCs w:val="28"/>
        </w:rPr>
        <w:t xml:space="preserve">до </w:t>
      </w:r>
      <w:r w:rsidR="000D75EE">
        <w:rPr>
          <w:rFonts w:ascii="Times New Roman" w:hAnsi="Times New Roman" w:cs="Times New Roman"/>
          <w:sz w:val="28"/>
          <w:szCs w:val="28"/>
        </w:rPr>
        <w:t>322 4</w:t>
      </w:r>
      <w:r w:rsidR="00DE395F">
        <w:rPr>
          <w:rFonts w:ascii="Times New Roman" w:hAnsi="Times New Roman" w:cs="Times New Roman"/>
          <w:sz w:val="28"/>
          <w:szCs w:val="28"/>
        </w:rPr>
        <w:t xml:space="preserve">00 </w:t>
      </w:r>
      <w:r w:rsidR="00DE395F" w:rsidRPr="00DE395F">
        <w:rPr>
          <w:rFonts w:ascii="Times New Roman" w:hAnsi="Times New Roman" w:cs="Times New Roman"/>
          <w:sz w:val="28"/>
          <w:szCs w:val="28"/>
        </w:rPr>
        <w:t>тенге</w:t>
      </w:r>
      <w:r w:rsidR="00DE395F" w:rsidRPr="00DE3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27E">
        <w:rPr>
          <w:rFonts w:ascii="Times New Roman" w:hAnsi="Times New Roman" w:cs="Times New Roman"/>
          <w:sz w:val="28"/>
          <w:szCs w:val="28"/>
        </w:rPr>
        <w:t>в месяц</w:t>
      </w:r>
    </w:p>
    <w:p w14:paraId="3F188789" w14:textId="77777777" w:rsidR="00DE75D7" w:rsidRPr="008157C5" w:rsidRDefault="00DE75D7" w:rsidP="00DE75D7">
      <w:pPr>
        <w:rPr>
          <w:rFonts w:ascii="Times New Roman" w:hAnsi="Times New Roman" w:cs="Times New Roman"/>
          <w:b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5. Условия труда:</w:t>
      </w:r>
    </w:p>
    <w:p w14:paraId="2B146DCF" w14:textId="28852AAE" w:rsidR="000667FD" w:rsidRPr="000667FD" w:rsidRDefault="006D3F42" w:rsidP="000667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2-х </w:t>
      </w:r>
      <w:r w:rsidR="003A386E" w:rsidRPr="003A386E">
        <w:rPr>
          <w:rFonts w:ascii="Times New Roman" w:hAnsi="Times New Roman" w:cs="Times New Roman"/>
          <w:sz w:val="28"/>
          <w:szCs w:val="28"/>
        </w:rPr>
        <w:t>сменный 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56B6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08:00-20:00 часо</w:t>
      </w:r>
      <w:r w:rsidR="001F56B6">
        <w:rPr>
          <w:rFonts w:ascii="Times New Roman" w:hAnsi="Times New Roman" w:cs="Times New Roman"/>
          <w:sz w:val="28"/>
          <w:szCs w:val="28"/>
        </w:rPr>
        <w:t xml:space="preserve">в, </w:t>
      </w:r>
      <w:r>
        <w:rPr>
          <w:rFonts w:ascii="Times New Roman" w:hAnsi="Times New Roman" w:cs="Times New Roman"/>
          <w:sz w:val="28"/>
          <w:szCs w:val="28"/>
        </w:rPr>
        <w:t xml:space="preserve">20:00 </w:t>
      </w:r>
      <w:r w:rsidR="001F56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08:00 часов</w:t>
      </w:r>
      <w:r w:rsidR="000667FD" w:rsidRPr="000667FD">
        <w:rPr>
          <w:rFonts w:ascii="Times New Roman" w:hAnsi="Times New Roman" w:cs="Times New Roman"/>
          <w:sz w:val="28"/>
          <w:szCs w:val="28"/>
        </w:rPr>
        <w:t>.</w:t>
      </w:r>
    </w:p>
    <w:p w14:paraId="49C56C46" w14:textId="77777777" w:rsidR="00DE75D7" w:rsidRP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6. Опыт работы</w:t>
      </w:r>
      <w:r w:rsidRPr="00DE75D7">
        <w:rPr>
          <w:rFonts w:ascii="Times New Roman" w:hAnsi="Times New Roman" w:cs="Times New Roman"/>
          <w:sz w:val="28"/>
          <w:szCs w:val="28"/>
        </w:rPr>
        <w:t xml:space="preserve"> (подчеркнуть: </w:t>
      </w:r>
      <w:r w:rsidRPr="007A46D4">
        <w:rPr>
          <w:rFonts w:ascii="Times New Roman" w:hAnsi="Times New Roman" w:cs="Times New Roman"/>
          <w:sz w:val="28"/>
          <w:szCs w:val="28"/>
        </w:rPr>
        <w:t>нет опыта</w:t>
      </w:r>
      <w:r w:rsidRPr="00DE75D7">
        <w:rPr>
          <w:rFonts w:ascii="Times New Roman" w:hAnsi="Times New Roman" w:cs="Times New Roman"/>
          <w:sz w:val="28"/>
          <w:szCs w:val="28"/>
        </w:rPr>
        <w:t xml:space="preserve">, </w:t>
      </w:r>
      <w:r w:rsidRPr="00DE395F">
        <w:rPr>
          <w:rFonts w:ascii="Times New Roman" w:hAnsi="Times New Roman" w:cs="Times New Roman"/>
          <w:sz w:val="28"/>
          <w:szCs w:val="28"/>
          <w:u w:val="single"/>
        </w:rPr>
        <w:t>от 1 до 3 лет</w:t>
      </w:r>
      <w:r w:rsidRPr="00DE395F">
        <w:rPr>
          <w:rFonts w:ascii="Times New Roman" w:hAnsi="Times New Roman" w:cs="Times New Roman"/>
          <w:sz w:val="28"/>
          <w:szCs w:val="28"/>
        </w:rPr>
        <w:t>, с 3 до 6, более</w:t>
      </w:r>
      <w:r w:rsidRPr="00DE75D7">
        <w:rPr>
          <w:rFonts w:ascii="Times New Roman" w:hAnsi="Times New Roman" w:cs="Times New Roman"/>
          <w:sz w:val="28"/>
          <w:szCs w:val="28"/>
        </w:rPr>
        <w:t xml:space="preserve"> 6 лет).</w:t>
      </w:r>
    </w:p>
    <w:p w14:paraId="35D79D9C" w14:textId="77777777" w:rsidR="00DE75D7" w:rsidRDefault="00DE75D7" w:rsidP="00DE75D7">
      <w:pPr>
        <w:rPr>
          <w:rFonts w:ascii="Times New Roman" w:hAnsi="Times New Roman" w:cs="Times New Roman"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7. График работы</w:t>
      </w:r>
      <w:r w:rsidRPr="00DE75D7">
        <w:rPr>
          <w:rFonts w:ascii="Times New Roman" w:hAnsi="Times New Roman" w:cs="Times New Roman"/>
          <w:sz w:val="28"/>
          <w:szCs w:val="28"/>
        </w:rPr>
        <w:t xml:space="preserve"> (подчеркнуть</w:t>
      </w:r>
      <w:r w:rsidRPr="00C44F9A">
        <w:rPr>
          <w:rFonts w:ascii="Times New Roman" w:hAnsi="Times New Roman" w:cs="Times New Roman"/>
          <w:sz w:val="28"/>
          <w:szCs w:val="28"/>
        </w:rPr>
        <w:t xml:space="preserve">: </w:t>
      </w:r>
      <w:r w:rsidRPr="007D5CA6">
        <w:rPr>
          <w:rFonts w:ascii="Times New Roman" w:hAnsi="Times New Roman" w:cs="Times New Roman"/>
          <w:sz w:val="28"/>
          <w:szCs w:val="28"/>
        </w:rPr>
        <w:t>полный день</w:t>
      </w:r>
      <w:r w:rsidRPr="00DE75D7">
        <w:rPr>
          <w:rFonts w:ascii="Times New Roman" w:hAnsi="Times New Roman" w:cs="Times New Roman"/>
          <w:sz w:val="28"/>
          <w:szCs w:val="28"/>
        </w:rPr>
        <w:t xml:space="preserve">, </w:t>
      </w:r>
      <w:r w:rsidRPr="007D5CA6">
        <w:rPr>
          <w:rFonts w:ascii="Times New Roman" w:hAnsi="Times New Roman" w:cs="Times New Roman"/>
          <w:sz w:val="28"/>
          <w:szCs w:val="28"/>
          <w:u w:val="single"/>
        </w:rPr>
        <w:t>сменный график</w:t>
      </w:r>
      <w:r w:rsidRPr="000667FD">
        <w:rPr>
          <w:rFonts w:ascii="Times New Roman" w:hAnsi="Times New Roman" w:cs="Times New Roman"/>
          <w:sz w:val="28"/>
          <w:szCs w:val="28"/>
        </w:rPr>
        <w:t>,</w:t>
      </w:r>
      <w:r w:rsidRPr="00DE75D7">
        <w:rPr>
          <w:rFonts w:ascii="Times New Roman" w:hAnsi="Times New Roman" w:cs="Times New Roman"/>
          <w:sz w:val="28"/>
          <w:szCs w:val="28"/>
        </w:rPr>
        <w:t xml:space="preserve"> гибкий график).</w:t>
      </w:r>
    </w:p>
    <w:p w14:paraId="2BC63DE5" w14:textId="70D73D32" w:rsidR="00061EA3" w:rsidRPr="006D3F42" w:rsidRDefault="00061EA3" w:rsidP="00DE7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61EA3">
        <w:rPr>
          <w:rFonts w:ascii="Times New Roman" w:hAnsi="Times New Roman" w:cs="Times New Roman"/>
          <w:b/>
          <w:sz w:val="28"/>
          <w:szCs w:val="28"/>
        </w:rPr>
        <w:t>Количество вакансий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13910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ед. </w:t>
      </w:r>
    </w:p>
    <w:sectPr w:rsidR="00061EA3" w:rsidRPr="006D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2C58E" w14:textId="77777777" w:rsidR="00A516B5" w:rsidRDefault="00A516B5" w:rsidP="00DE75D7">
      <w:pPr>
        <w:spacing w:after="0" w:line="240" w:lineRule="auto"/>
      </w:pPr>
      <w:r>
        <w:separator/>
      </w:r>
    </w:p>
  </w:endnote>
  <w:endnote w:type="continuationSeparator" w:id="0">
    <w:p w14:paraId="6601A2C9" w14:textId="77777777" w:rsidR="00A516B5" w:rsidRDefault="00A516B5" w:rsidP="00DE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40F86" w14:textId="77777777" w:rsidR="00A516B5" w:rsidRDefault="00A516B5" w:rsidP="00DE75D7">
      <w:pPr>
        <w:spacing w:after="0" w:line="240" w:lineRule="auto"/>
      </w:pPr>
      <w:r>
        <w:separator/>
      </w:r>
    </w:p>
  </w:footnote>
  <w:footnote w:type="continuationSeparator" w:id="0">
    <w:p w14:paraId="0E33AC2E" w14:textId="77777777" w:rsidR="00A516B5" w:rsidRDefault="00A516B5" w:rsidP="00DE7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11C9"/>
    <w:multiLevelType w:val="hybridMultilevel"/>
    <w:tmpl w:val="AE84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04E9"/>
    <w:multiLevelType w:val="hybridMultilevel"/>
    <w:tmpl w:val="02503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07E3"/>
    <w:multiLevelType w:val="hybridMultilevel"/>
    <w:tmpl w:val="314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D3CC5"/>
    <w:multiLevelType w:val="multilevel"/>
    <w:tmpl w:val="358EF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863FB"/>
    <w:multiLevelType w:val="multilevel"/>
    <w:tmpl w:val="BBC02D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22822"/>
    <w:multiLevelType w:val="multilevel"/>
    <w:tmpl w:val="DB66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86E93"/>
    <w:multiLevelType w:val="multilevel"/>
    <w:tmpl w:val="8ECA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57C0B"/>
    <w:multiLevelType w:val="multilevel"/>
    <w:tmpl w:val="F71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67C5E"/>
    <w:multiLevelType w:val="hybridMultilevel"/>
    <w:tmpl w:val="507AA79C"/>
    <w:lvl w:ilvl="0" w:tplc="BF3E4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25519"/>
    <w:multiLevelType w:val="hybridMultilevel"/>
    <w:tmpl w:val="EB34B9D0"/>
    <w:lvl w:ilvl="0" w:tplc="18666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33246"/>
    <w:multiLevelType w:val="hybridMultilevel"/>
    <w:tmpl w:val="D788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2232">
    <w:abstractNumId w:val="2"/>
  </w:num>
  <w:num w:numId="2" w16cid:durableId="486828413">
    <w:abstractNumId w:val="7"/>
  </w:num>
  <w:num w:numId="3" w16cid:durableId="2011329323">
    <w:abstractNumId w:val="2"/>
  </w:num>
  <w:num w:numId="4" w16cid:durableId="926886410">
    <w:abstractNumId w:val="1"/>
  </w:num>
  <w:num w:numId="5" w16cid:durableId="177696589">
    <w:abstractNumId w:val="0"/>
  </w:num>
  <w:num w:numId="6" w16cid:durableId="272858373">
    <w:abstractNumId w:val="9"/>
  </w:num>
  <w:num w:numId="7" w16cid:durableId="2096658604">
    <w:abstractNumId w:val="8"/>
  </w:num>
  <w:num w:numId="8" w16cid:durableId="1123766924">
    <w:abstractNumId w:val="10"/>
  </w:num>
  <w:num w:numId="9" w16cid:durableId="1627007409">
    <w:abstractNumId w:val="5"/>
  </w:num>
  <w:num w:numId="10" w16cid:durableId="1769614485">
    <w:abstractNumId w:val="6"/>
  </w:num>
  <w:num w:numId="11" w16cid:durableId="1404185200">
    <w:abstractNumId w:val="4"/>
  </w:num>
  <w:num w:numId="12" w16cid:durableId="2115397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0A"/>
    <w:rsid w:val="00033EC6"/>
    <w:rsid w:val="00061EA3"/>
    <w:rsid w:val="000667FD"/>
    <w:rsid w:val="000D536F"/>
    <w:rsid w:val="000D75EE"/>
    <w:rsid w:val="000E327E"/>
    <w:rsid w:val="000F1A2E"/>
    <w:rsid w:val="001103C2"/>
    <w:rsid w:val="00156F62"/>
    <w:rsid w:val="001723F6"/>
    <w:rsid w:val="00177ABB"/>
    <w:rsid w:val="00194425"/>
    <w:rsid w:val="001A7C72"/>
    <w:rsid w:val="001F56B6"/>
    <w:rsid w:val="00204A85"/>
    <w:rsid w:val="00211304"/>
    <w:rsid w:val="0021286C"/>
    <w:rsid w:val="002315A3"/>
    <w:rsid w:val="00252E7E"/>
    <w:rsid w:val="002D242F"/>
    <w:rsid w:val="00302DAA"/>
    <w:rsid w:val="003A386E"/>
    <w:rsid w:val="003B5E0A"/>
    <w:rsid w:val="003D4368"/>
    <w:rsid w:val="00415B7F"/>
    <w:rsid w:val="004A2E65"/>
    <w:rsid w:val="004B7A14"/>
    <w:rsid w:val="004F7C42"/>
    <w:rsid w:val="00513910"/>
    <w:rsid w:val="0054667E"/>
    <w:rsid w:val="00587BB4"/>
    <w:rsid w:val="00615320"/>
    <w:rsid w:val="00615739"/>
    <w:rsid w:val="0064384A"/>
    <w:rsid w:val="00655C55"/>
    <w:rsid w:val="00675E85"/>
    <w:rsid w:val="006D2AAC"/>
    <w:rsid w:val="006D3F42"/>
    <w:rsid w:val="006F09E2"/>
    <w:rsid w:val="006F58FC"/>
    <w:rsid w:val="007A46D4"/>
    <w:rsid w:val="007C47AA"/>
    <w:rsid w:val="007D5CA6"/>
    <w:rsid w:val="008157C5"/>
    <w:rsid w:val="008857B8"/>
    <w:rsid w:val="008B66E0"/>
    <w:rsid w:val="00925B75"/>
    <w:rsid w:val="009371A2"/>
    <w:rsid w:val="00941EA5"/>
    <w:rsid w:val="00990FDA"/>
    <w:rsid w:val="00A238A0"/>
    <w:rsid w:val="00A3798E"/>
    <w:rsid w:val="00A516B5"/>
    <w:rsid w:val="00A90DA6"/>
    <w:rsid w:val="00C44F9A"/>
    <w:rsid w:val="00C72933"/>
    <w:rsid w:val="00D42F4D"/>
    <w:rsid w:val="00DA5B0F"/>
    <w:rsid w:val="00DB4CC6"/>
    <w:rsid w:val="00DD3E04"/>
    <w:rsid w:val="00DE395F"/>
    <w:rsid w:val="00DE75D7"/>
    <w:rsid w:val="00E265CF"/>
    <w:rsid w:val="00E9408E"/>
    <w:rsid w:val="00E97B5C"/>
    <w:rsid w:val="00EA770A"/>
    <w:rsid w:val="00F70C83"/>
    <w:rsid w:val="00FC2A56"/>
    <w:rsid w:val="00FD279D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3569"/>
  <w15:docId w15:val="{D84FCB89-43C8-4C5E-9C3E-FDF48E02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7C7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A7C7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5D7"/>
  </w:style>
  <w:style w:type="paragraph" w:styleId="a7">
    <w:name w:val="footer"/>
    <w:basedOn w:val="a"/>
    <w:link w:val="a8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5D7"/>
  </w:style>
  <w:style w:type="paragraph" w:styleId="a9">
    <w:name w:val="Normal (Web)"/>
    <w:basedOn w:val="a"/>
    <w:uiPriority w:val="99"/>
    <w:unhideWhenUsed/>
    <w:rsid w:val="0030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6F09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Кажипанова Жазира</dc:creator>
  <cp:keywords/>
  <dc:description/>
  <cp:lastModifiedBy>Алпысбаева А.Т.</cp:lastModifiedBy>
  <cp:revision>17</cp:revision>
  <cp:lastPrinted>2019-04-24T09:00:00Z</cp:lastPrinted>
  <dcterms:created xsi:type="dcterms:W3CDTF">2026-01-27T03:08:00Z</dcterms:created>
  <dcterms:modified xsi:type="dcterms:W3CDTF">2026-03-05T09:02:00Z</dcterms:modified>
</cp:coreProperties>
</file>